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Garamond" w:hAnsi="Garamond"/>
        </w:rPr>
        <w:id w:val="1476947620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p w14:paraId="383669A1" w14:textId="6273A58C" w:rsidR="0075601A" w:rsidRPr="0075601A" w:rsidRDefault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4843FA" wp14:editId="53138AE1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-610235</wp:posOffset>
                    </wp:positionV>
                    <wp:extent cx="7110730" cy="1292225"/>
                    <wp:effectExtent l="0" t="0" r="0" b="9525"/>
                    <wp:wrapNone/>
                    <wp:docPr id="757764685" name="Tekstva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0730" cy="129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E12FE4" w14:textId="5255B1C8" w:rsidR="0075601A" w:rsidRPr="00043B16" w:rsidRDefault="0075601A" w:rsidP="00043B16">
                                <w:pPr>
                                  <w:pStyle w:val="Titel"/>
                                  <w:rPr>
                                    <w:rFonts w:eastAsiaTheme="minorHAnsi"/>
                                    <w:sz w:val="52"/>
                                    <w:szCs w:val="52"/>
                                  </w:rPr>
                                </w:pPr>
                                <w:r w:rsidRPr="00043B16">
                                  <w:rPr>
                                    <w:sz w:val="52"/>
                                    <w:szCs w:val="52"/>
                                  </w:rPr>
                                  <w:t xml:space="preserve">Protocol </w:t>
                                </w:r>
                                <w:r w:rsidR="00043B16">
                                  <w:rPr>
                                    <w:sz w:val="52"/>
                                    <w:szCs w:val="52"/>
                                  </w:rPr>
                                  <w:t>ziek</w:t>
                                </w:r>
                                <w:r w:rsidR="006D6795">
                                  <w:rPr>
                                    <w:sz w:val="52"/>
                                    <w:szCs w:val="52"/>
                                  </w:rPr>
                                  <w:t>e kinderen</w:t>
                                </w:r>
                                <w:r w:rsidRPr="00043B16">
                                  <w:rPr>
                                    <w:sz w:val="52"/>
                                    <w:szCs w:val="52"/>
                                  </w:rPr>
                                  <w:t xml:space="preserve"> &amp; medicijnen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84843F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" o:spid="_x0000_s1026" type="#_x0000_t202" style="position:absolute;margin-left:-.65pt;margin-top:-48.05pt;width:559.9pt;height:101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" filled="f" stroked="f">
                    <v:textbox style="mso-fit-shape-to-text:t">
                      <w:txbxContent>
                        <w:p w14:paraId="53E12FE4" w14:textId="5255B1C8" w:rsidR="0075601A" w:rsidRPr="00043B16" w:rsidRDefault="0075601A" w:rsidP="00043B16">
                          <w:pPr>
                            <w:pStyle w:val="Titel"/>
                            <w:rPr>
                              <w:rFonts w:eastAsiaTheme="minorHAnsi"/>
                              <w:sz w:val="52"/>
                              <w:szCs w:val="52"/>
                            </w:rPr>
                          </w:pPr>
                          <w:r w:rsidRPr="00043B16">
                            <w:rPr>
                              <w:sz w:val="52"/>
                              <w:szCs w:val="52"/>
                            </w:rPr>
                            <w:t xml:space="preserve">Protocol </w:t>
                          </w:r>
                          <w:r w:rsidR="00043B16">
                            <w:rPr>
                              <w:sz w:val="52"/>
                              <w:szCs w:val="52"/>
                            </w:rPr>
                            <w:t>ziek</w:t>
                          </w:r>
                          <w:r w:rsidR="006D6795">
                            <w:rPr>
                              <w:sz w:val="52"/>
                              <w:szCs w:val="52"/>
                            </w:rPr>
                            <w:t>e kinderen</w:t>
                          </w:r>
                          <w:r w:rsidRPr="00043B16">
                            <w:rPr>
                              <w:sz w:val="52"/>
                              <w:szCs w:val="52"/>
                            </w:rPr>
                            <w:t xml:space="preserve"> &amp; medicijnen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5601A">
            <w:rPr>
              <w:rFonts w:ascii="Garamond" w:hAnsi="Garamond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A7F1B22" wp14:editId="0AD7E1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245110</wp:posOffset>
                        </wp:positionV>
                      </mc:Fallback>
                    </mc:AlternateContent>
                    <wp:extent cx="7315200" cy="1215391"/>
                    <wp:effectExtent l="0" t="0" r="0" b="3175"/>
                    <wp:wrapNone/>
                    <wp:docPr id="149" name="Groe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7BA10E8" id="Groep 48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" path="m,l7312660,r,1129665l3619500,733425,,1091565,,xe" fillcolor="#deb340 [3209]" stroked="f">
                      <v:fill opacity="32896f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" fillcolor="#deb340 [3209]" stroked="f">
                      <v:fill opacity="32896f"/>
                    </v:rect>
                    <w10:wrap anchorx="page" anchory="page"/>
                  </v:group>
                </w:pict>
              </mc:Fallback>
            </mc:AlternateContent>
          </w:r>
        </w:p>
        <w:p w14:paraId="622242E4" w14:textId="04108C24" w:rsidR="0075601A" w:rsidRPr="0075601A" w:rsidRDefault="0075601A">
          <w:pPr>
            <w:rPr>
              <w:rFonts w:ascii="Garamond" w:hAnsi="Garamond"/>
            </w:rPr>
          </w:pPr>
        </w:p>
        <w:p w14:paraId="0E32F81D" w14:textId="6804038D" w:rsidR="0075601A" w:rsidRPr="0075601A" w:rsidRDefault="0075601A">
          <w:pPr>
            <w:rPr>
              <w:rFonts w:ascii="Garamond" w:hAnsi="Garamond"/>
            </w:rPr>
          </w:pPr>
        </w:p>
        <w:p w14:paraId="2FEC6200" w14:textId="27C25652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Als ouder kies je o.a. voor een kinderdagverblijf omdat de opvang voor je kind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gegarandeerd is.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Een uitzondering is echter een ziek kind. Zieke kinderen kunnen het kinderdagverblijf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niet bezoeken. Dan rijst vanzelf de vraag: wanneer is een kind ziek?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In dit protocol wordt uitgelegd hoe wij met zieke kinderen omgaan en wat de richtlijnen bij het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toedienen van medicijnen zijn.</w:t>
          </w:r>
        </w:p>
        <w:p w14:paraId="1A78653B" w14:textId="77777777" w:rsidR="0075601A" w:rsidRPr="00615F09" w:rsidRDefault="0075601A" w:rsidP="0075601A">
          <w:pPr>
            <w:rPr>
              <w:rFonts w:ascii="Garamond" w:hAnsi="Garamond"/>
              <w:b/>
              <w:bCs/>
            </w:rPr>
          </w:pPr>
          <w:r w:rsidRPr="00615F09">
            <w:rPr>
              <w:rFonts w:ascii="Garamond" w:hAnsi="Garamond"/>
              <w:b/>
              <w:bCs/>
            </w:rPr>
            <w:t>Een kind is ziek als:</w:t>
          </w:r>
        </w:p>
        <w:p w14:paraId="17D04A00" w14:textId="64A8B0CA" w:rsidR="0075601A" w:rsidRPr="00615F09" w:rsidRDefault="0075601A" w:rsidP="00615F09">
          <w:pPr>
            <w:pStyle w:val="Lijstalinea"/>
            <w:numPr>
              <w:ilvl w:val="0"/>
              <w:numId w:val="1"/>
            </w:numPr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>hun lichaamstemperatuur boven de 38,5 graden koorts is. Bij 38.5 graden koorts worden</w:t>
          </w:r>
        </w:p>
        <w:p w14:paraId="2CB39301" w14:textId="77777777" w:rsidR="0075601A" w:rsidRPr="00615F09" w:rsidRDefault="0075601A" w:rsidP="00B97B9D">
          <w:pPr>
            <w:pStyle w:val="Lijstalinea"/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>ouders gebeld of geappt en bij 39 graden koorts of hoger moeten ouders hun kind altijd komen</w:t>
          </w:r>
        </w:p>
        <w:p w14:paraId="001B5F44" w14:textId="77777777" w:rsidR="0075601A" w:rsidRPr="00615F09" w:rsidRDefault="0075601A" w:rsidP="00B97B9D">
          <w:pPr>
            <w:pStyle w:val="Lijstalinea"/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>ophalen</w:t>
          </w:r>
        </w:p>
        <w:p w14:paraId="35225546" w14:textId="0FCF0A67" w:rsidR="0075601A" w:rsidRPr="00615F09" w:rsidRDefault="0075601A" w:rsidP="006C5746">
          <w:pPr>
            <w:pStyle w:val="Lijstalinea"/>
            <w:numPr>
              <w:ilvl w:val="0"/>
              <w:numId w:val="2"/>
            </w:numPr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>hij/zij 1- op 1 aandacht van de leidster nodig heeft</w:t>
          </w:r>
        </w:p>
        <w:p w14:paraId="012E204C" w14:textId="48B8EE0C" w:rsidR="0075601A" w:rsidRPr="00615F09" w:rsidRDefault="0075601A" w:rsidP="006C5746">
          <w:pPr>
            <w:pStyle w:val="Lijstalinea"/>
            <w:numPr>
              <w:ilvl w:val="0"/>
              <w:numId w:val="2"/>
            </w:numPr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>hij/zij een besmettelijke ziekte heeft</w:t>
          </w:r>
        </w:p>
        <w:p w14:paraId="7A45829D" w14:textId="69E64281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Bij koorts wordt opgemerkt dat dit zeer kind-afhankelijk is. Het ene kind voelt zich met een</w:t>
          </w:r>
          <w:r w:rsidR="00F44951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lichaamstemperatuur van 38 graden niet lekker, terwijl een ander kind bij een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lichaamstemperatuur van 38,5 graden nog lekker aan het spelen is. Sommige kinderen hebben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vaak verhoging, andere kinderen hebben nooit koorts. Bij het bekijken of een kind op het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kinderdagverblijf mag blijven of kan komen, wordt in eerste instantie uitgegaan van de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lichaamstemperatuur, maar er wordt ook gekeken naar het kind.</w:t>
          </w:r>
        </w:p>
        <w:p w14:paraId="2348BA94" w14:textId="6395C2DD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Kinderen met een temperatuur van 39 graden dienen opgehaald te worden, maar als een kind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een temperatuur heeft van 38,5 graden wordt er sowieso contact opgenomen met de ouders om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te overleggen. Zijn de ouders niet bereikbaar, dan bellen we het tweede adres dat de ouders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opgegeven hebben voor noodgevallen.</w:t>
          </w:r>
        </w:p>
        <w:p w14:paraId="7AF03F5B" w14:textId="145A7CCA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Indien er tussen de ouder en de leidster onenigheid dreigt over het ziektebeeld en/of symptomen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en het wel of niet ophalen van het kind, worden de richtlijnen uit dit protocol gevolgd of de GGD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geraadpleegd voor advies.</w:t>
          </w:r>
        </w:p>
        <w:p w14:paraId="56E7D80D" w14:textId="776B2C16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Een kind dat door ziekte 1 op 1 aandacht nodig heeft, voelt zich niet lekker, om wat voor reden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dan ook. Er wordt verondersteld dat kinderen zich in een dergelijke situatie thuis het beste op hun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gemak voelen en kunnen rusten of beter worden. Bovendien vindt er op een kinderdagverblijf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groepsopvoeding plaats en is er derhalve geen mogelijkheid om een kind gedurende de hele dag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1 op 1 aandacht te geven.</w:t>
          </w:r>
        </w:p>
        <w:p w14:paraId="17586203" w14:textId="77777777" w:rsidR="0075601A" w:rsidRPr="00615F09" w:rsidRDefault="0075601A" w:rsidP="0075601A">
          <w:pPr>
            <w:rPr>
              <w:rFonts w:ascii="Garamond" w:hAnsi="Garamond"/>
              <w:b/>
              <w:bCs/>
            </w:rPr>
          </w:pPr>
          <w:r w:rsidRPr="00615F09">
            <w:rPr>
              <w:rFonts w:ascii="Garamond" w:hAnsi="Garamond"/>
              <w:b/>
              <w:bCs/>
            </w:rPr>
            <w:t>Afmelden bij ziekte:</w:t>
          </w:r>
        </w:p>
        <w:p w14:paraId="47B12B11" w14:textId="1F66EA69" w:rsidR="00615F09" w:rsidRPr="00D86675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 xml:space="preserve">Wanneer uw kind ziek is en niet komt, verzoeken wij u om dit voor 9.00 uur te melden bij </w:t>
          </w:r>
          <w:r w:rsidR="00615F09">
            <w:rPr>
              <w:rFonts w:ascii="Garamond" w:hAnsi="Garamond"/>
            </w:rPr>
            <w:t xml:space="preserve">De </w:t>
          </w:r>
          <w:r w:rsidR="00750F10">
            <w:rPr>
              <w:rFonts w:ascii="Garamond" w:hAnsi="Garamond"/>
            </w:rPr>
            <w:t>N</w:t>
          </w:r>
          <w:r w:rsidR="00615F09">
            <w:rPr>
              <w:rFonts w:ascii="Garamond" w:hAnsi="Garamond"/>
            </w:rPr>
            <w:t xml:space="preserve">ieuwsgierige </w:t>
          </w:r>
          <w:r w:rsidR="00750F10">
            <w:rPr>
              <w:rFonts w:ascii="Garamond" w:hAnsi="Garamond"/>
            </w:rPr>
            <w:t>A</w:t>
          </w:r>
          <w:r w:rsidR="00615F09">
            <w:rPr>
              <w:rFonts w:ascii="Garamond" w:hAnsi="Garamond"/>
            </w:rPr>
            <w:t>apjes</w:t>
          </w:r>
          <w:r w:rsidRPr="0075601A">
            <w:rPr>
              <w:rFonts w:ascii="Garamond" w:hAnsi="Garamond"/>
            </w:rPr>
            <w:t>.</w:t>
          </w:r>
          <w:r w:rsidR="00750F10">
            <w:rPr>
              <w:rFonts w:ascii="Garamond" w:hAnsi="Garamond"/>
            </w:rPr>
            <w:t xml:space="preserve"> Dit kan via </w:t>
          </w:r>
          <w:r w:rsidR="00620C21">
            <w:rPr>
              <w:rFonts w:ascii="Garamond" w:hAnsi="Garamond"/>
            </w:rPr>
            <w:t xml:space="preserve">de </w:t>
          </w:r>
          <w:proofErr w:type="spellStart"/>
          <w:r w:rsidR="00620C21">
            <w:rPr>
              <w:rFonts w:ascii="Garamond" w:hAnsi="Garamond"/>
            </w:rPr>
            <w:t>ouderApp</w:t>
          </w:r>
          <w:proofErr w:type="spellEnd"/>
          <w:r w:rsidR="00620C21">
            <w:rPr>
              <w:rFonts w:ascii="Garamond" w:hAnsi="Garamond"/>
            </w:rPr>
            <w:t xml:space="preserve"> van </w:t>
          </w:r>
          <w:proofErr w:type="spellStart"/>
          <w:r w:rsidR="00620C21">
            <w:rPr>
              <w:rFonts w:ascii="Garamond" w:hAnsi="Garamond"/>
            </w:rPr>
            <w:t>Proles</w:t>
          </w:r>
          <w:proofErr w:type="spellEnd"/>
          <w:r w:rsidR="00620C21">
            <w:rPr>
              <w:rFonts w:ascii="Garamond" w:hAnsi="Garamond"/>
            </w:rPr>
            <w:t xml:space="preserve"> of het telefoonnummer wat op de website/ App staat.</w:t>
          </w:r>
          <w:r w:rsidR="00AC1040">
            <w:rPr>
              <w:rFonts w:ascii="Garamond" w:hAnsi="Garamond"/>
            </w:rPr>
            <w:t xml:space="preserve"> 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De pedagogisch medewerkers willen dan graag weten wat er aan de hand is, zodat zij (indien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nodig) de andere ouders kunnen informeren, bijv. bij eventuele besmettingsgevaar. De dag dat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 xml:space="preserve">uw kind ziek wordt (of door u ziek wordt gemeld), berekenen we als opvangdag. </w:t>
          </w:r>
        </w:p>
        <w:p w14:paraId="19A39075" w14:textId="15FC600C" w:rsidR="00615F09" w:rsidRDefault="0075601A" w:rsidP="00D86675">
          <w:pPr>
            <w:pStyle w:val="Kop1"/>
          </w:pPr>
          <w:r w:rsidRPr="00615F09">
            <w:t>Wat te doen bij een besmettelijke ziekten</w:t>
          </w:r>
        </w:p>
        <w:p w14:paraId="079AD222" w14:textId="75700E13" w:rsidR="0075601A" w:rsidRPr="00615F09" w:rsidRDefault="0075601A" w:rsidP="0075601A">
          <w:pPr>
            <w:rPr>
              <w:rFonts w:ascii="Garamond" w:hAnsi="Garamond"/>
              <w:b/>
              <w:bCs/>
            </w:rPr>
          </w:pPr>
          <w:r w:rsidRPr="0075601A">
            <w:rPr>
              <w:rFonts w:ascii="Garamond" w:hAnsi="Garamond"/>
            </w:rPr>
            <w:t xml:space="preserve">Wanneer er een (besmettelijke) ziekten heerst wordt de </w:t>
          </w:r>
          <w:proofErr w:type="spellStart"/>
          <w:r w:rsidRPr="0075601A">
            <w:rPr>
              <w:rFonts w:ascii="Garamond" w:hAnsi="Garamond"/>
            </w:rPr>
            <w:t>Kiddi</w:t>
          </w:r>
          <w:proofErr w:type="spellEnd"/>
          <w:r w:rsidRPr="0075601A">
            <w:rPr>
              <w:rFonts w:ascii="Garamond" w:hAnsi="Garamond"/>
            </w:rPr>
            <w:t xml:space="preserve"> app (een app vanuit de GGD)</w:t>
          </w:r>
          <w:r w:rsidR="00615F09">
            <w:rPr>
              <w:rFonts w:ascii="Garamond" w:hAnsi="Garamond"/>
              <w:b/>
              <w:bCs/>
            </w:rPr>
            <w:t xml:space="preserve"> </w:t>
          </w:r>
          <w:r w:rsidRPr="0075601A">
            <w:rPr>
              <w:rFonts w:ascii="Garamond" w:hAnsi="Garamond"/>
            </w:rPr>
            <w:t>geraadpleegd voor meer informatie. Tevens kunnen we voor advies de GGD bellen.</w:t>
          </w:r>
          <w:r w:rsidR="00615F09">
            <w:rPr>
              <w:rFonts w:ascii="Garamond" w:hAnsi="Garamond"/>
              <w:b/>
              <w:bCs/>
            </w:rPr>
            <w:t xml:space="preserve"> </w:t>
          </w:r>
          <w:r w:rsidRPr="0075601A">
            <w:rPr>
              <w:rFonts w:ascii="Garamond" w:hAnsi="Garamond"/>
            </w:rPr>
            <w:t>Wij volgen hier vaak het advies van de GGD/RIVM op voor besmettelijke ziekten.</w:t>
          </w:r>
        </w:p>
        <w:p w14:paraId="53935F60" w14:textId="54B3CDC2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Ouders worden geïnformeerd over heersende besmettelijke ziekten middels een gele kaart op de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deur in de hal en bij een uitbraak zal er een mail worden verstuurd naar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ouders/verzorgers</w:t>
          </w:r>
          <w:r w:rsidR="004A52CD">
            <w:rPr>
              <w:rFonts w:ascii="Garamond" w:hAnsi="Garamond"/>
            </w:rPr>
            <w:t xml:space="preserve"> maar alle andere informatie zullen </w:t>
          </w:r>
          <w:r w:rsidR="004A52CD">
            <w:rPr>
              <w:rFonts w:ascii="Garamond" w:hAnsi="Garamond"/>
            </w:rPr>
            <w:lastRenderedPageBreak/>
            <w:t xml:space="preserve">wij ook delen op de </w:t>
          </w:r>
          <w:proofErr w:type="spellStart"/>
          <w:r w:rsidR="004A52CD">
            <w:rPr>
              <w:rFonts w:ascii="Garamond" w:hAnsi="Garamond"/>
            </w:rPr>
            <w:t>OuderApp</w:t>
          </w:r>
          <w:proofErr w:type="spellEnd"/>
          <w:r w:rsidR="004A52CD">
            <w:rPr>
              <w:rFonts w:ascii="Garamond" w:hAnsi="Garamond"/>
            </w:rPr>
            <w:t xml:space="preserve">. </w:t>
          </w:r>
          <w:r w:rsidRPr="0075601A">
            <w:rPr>
              <w:rFonts w:ascii="Garamond" w:hAnsi="Garamond"/>
            </w:rPr>
            <w:t xml:space="preserve"> Voor infectieziekten wordt de regeling gehanteerd zoals die door de GGD is</w:t>
          </w:r>
          <w:r w:rsidR="00615F0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opgesteld.</w:t>
          </w:r>
        </w:p>
        <w:p w14:paraId="4DDE895B" w14:textId="41B6D378" w:rsidR="0075601A" w:rsidRPr="00615F09" w:rsidRDefault="0075601A" w:rsidP="0075601A">
          <w:pPr>
            <w:rPr>
              <w:rFonts w:ascii="Garamond" w:hAnsi="Garamond"/>
              <w:b/>
              <w:bCs/>
            </w:rPr>
          </w:pPr>
          <w:r w:rsidRPr="00615F09">
            <w:rPr>
              <w:rFonts w:ascii="Garamond" w:hAnsi="Garamond"/>
              <w:b/>
              <w:bCs/>
            </w:rPr>
            <w:t>Bij onderstaande (besmettelijke) ziekten kan het kind niet naar het kinderdagverblijf</w:t>
          </w:r>
          <w:r w:rsidR="00615F09">
            <w:rPr>
              <w:rFonts w:ascii="Garamond" w:hAnsi="Garamond"/>
              <w:b/>
              <w:bCs/>
            </w:rPr>
            <w:t xml:space="preserve"> </w:t>
          </w:r>
          <w:r w:rsidRPr="00615F09">
            <w:rPr>
              <w:rFonts w:ascii="Garamond" w:hAnsi="Garamond"/>
              <w:b/>
              <w:bCs/>
            </w:rPr>
            <w:t>komen:</w:t>
          </w:r>
        </w:p>
        <w:p w14:paraId="288C5857" w14:textId="77777777" w:rsidR="00615F09" w:rsidRPr="00615F09" w:rsidRDefault="0075601A" w:rsidP="006C5746">
          <w:pPr>
            <w:pStyle w:val="Lijstalinea"/>
            <w:numPr>
              <w:ilvl w:val="1"/>
              <w:numId w:val="3"/>
            </w:numPr>
            <w:rPr>
              <w:rFonts w:ascii="Garamond" w:hAnsi="Garamond"/>
              <w:b/>
              <w:bCs/>
              <w:u w:val="single"/>
            </w:rPr>
          </w:pPr>
          <w:r w:rsidRPr="00615F09">
            <w:rPr>
              <w:rFonts w:ascii="Garamond" w:hAnsi="Garamond"/>
              <w:b/>
              <w:bCs/>
              <w:u w:val="single"/>
            </w:rPr>
            <w:t>Hoofdluis</w:t>
          </w:r>
          <w:r w:rsidR="00615F09" w:rsidRPr="00615F09">
            <w:rPr>
              <w:rFonts w:ascii="Garamond" w:hAnsi="Garamond"/>
              <w:b/>
              <w:bCs/>
              <w:u w:val="single"/>
            </w:rPr>
            <w:t xml:space="preserve">: </w:t>
          </w:r>
        </w:p>
        <w:p w14:paraId="095C977D" w14:textId="554A10A3" w:rsidR="0075601A" w:rsidRPr="00615F09" w:rsidRDefault="0075601A" w:rsidP="00615F09">
          <w:pPr>
            <w:pStyle w:val="Lijstalinea"/>
            <w:rPr>
              <w:rFonts w:ascii="Garamond" w:hAnsi="Garamond"/>
            </w:rPr>
          </w:pPr>
          <w:r w:rsidRPr="00615F09">
            <w:rPr>
              <w:rFonts w:ascii="Garamond" w:hAnsi="Garamond"/>
            </w:rPr>
            <w:t xml:space="preserve">Zodra een kind behandeld is voor hoofdluis, mag het kind weer naar </w:t>
          </w:r>
          <w:r w:rsidR="00615F09">
            <w:rPr>
              <w:rFonts w:ascii="Garamond" w:hAnsi="Garamond"/>
            </w:rPr>
            <w:t xml:space="preserve">De Nieuwsgierige </w:t>
          </w:r>
          <w:r w:rsidR="00F57617">
            <w:rPr>
              <w:rFonts w:ascii="Garamond" w:hAnsi="Garamond"/>
            </w:rPr>
            <w:t>A</w:t>
          </w:r>
          <w:r w:rsidR="00615F09">
            <w:rPr>
              <w:rFonts w:ascii="Garamond" w:hAnsi="Garamond"/>
            </w:rPr>
            <w:t>apjes</w:t>
          </w:r>
          <w:r w:rsidRPr="00615F09">
            <w:rPr>
              <w:rFonts w:ascii="Garamond" w:hAnsi="Garamond"/>
            </w:rPr>
            <w:t xml:space="preserve"> komen.</w:t>
          </w:r>
        </w:p>
        <w:p w14:paraId="7C9FEC34" w14:textId="4D500908" w:rsidR="0075601A" w:rsidRPr="00615F09" w:rsidRDefault="0075601A" w:rsidP="0075601A">
          <w:pPr>
            <w:rPr>
              <w:rFonts w:ascii="Garamond" w:hAnsi="Garamond"/>
              <w:b/>
              <w:bCs/>
            </w:rPr>
          </w:pPr>
          <w:r w:rsidRPr="00615F09">
            <w:rPr>
              <w:rFonts w:ascii="Garamond" w:hAnsi="Garamond"/>
              <w:b/>
              <w:bCs/>
            </w:rPr>
            <w:t>(indien een broertje/zusje hoofdluis heeft, wordt van de ouders verlangt dat zij het</w:t>
          </w:r>
          <w:r w:rsidR="00F57617">
            <w:rPr>
              <w:rFonts w:ascii="Garamond" w:hAnsi="Garamond"/>
              <w:b/>
              <w:bCs/>
            </w:rPr>
            <w:t xml:space="preserve"> </w:t>
          </w:r>
          <w:r w:rsidRPr="00615F09">
            <w:rPr>
              <w:rFonts w:ascii="Garamond" w:hAnsi="Garamond"/>
              <w:b/>
              <w:bCs/>
            </w:rPr>
            <w:t>kinderdagverblijf daarvan op de hoogte brengen).</w:t>
          </w:r>
        </w:p>
        <w:p w14:paraId="1E358D8A" w14:textId="6A024C91" w:rsidR="0075601A" w:rsidRPr="00615F09" w:rsidRDefault="0075601A" w:rsidP="006C5746">
          <w:pPr>
            <w:pStyle w:val="Lijstalinea"/>
            <w:numPr>
              <w:ilvl w:val="1"/>
              <w:numId w:val="4"/>
            </w:numPr>
            <w:rPr>
              <w:rFonts w:ascii="Garamond" w:hAnsi="Garamond"/>
              <w:b/>
              <w:bCs/>
              <w:u w:val="single"/>
            </w:rPr>
          </w:pPr>
          <w:r w:rsidRPr="00615F09">
            <w:rPr>
              <w:rFonts w:ascii="Garamond" w:hAnsi="Garamond"/>
              <w:b/>
              <w:bCs/>
              <w:u w:val="single"/>
            </w:rPr>
            <w:t xml:space="preserve">diarree </w:t>
          </w:r>
        </w:p>
        <w:p w14:paraId="0783AA59" w14:textId="77777777" w:rsidR="0075601A" w:rsidRPr="0075601A" w:rsidRDefault="0075601A" w:rsidP="00615F09">
          <w:pPr>
            <w:ind w:firstLine="708"/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Kinderen met diarree voelen zich vaak te ziek om naar de kinderopvang te komen. Voelt</w:t>
          </w:r>
        </w:p>
        <w:p w14:paraId="612AC92F" w14:textId="7A20C67F" w:rsidR="0075601A" w:rsidRPr="0075601A" w:rsidRDefault="00E10400" w:rsidP="00E10400">
          <w:pPr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              </w:t>
          </w:r>
          <w:r w:rsidR="0075601A" w:rsidRPr="0075601A">
            <w:rPr>
              <w:rFonts w:ascii="Garamond" w:hAnsi="Garamond"/>
            </w:rPr>
            <w:t>het kind zich weer goed</w:t>
          </w:r>
          <w:r w:rsidR="00712F5D">
            <w:rPr>
              <w:rFonts w:ascii="Garamond" w:hAnsi="Garamond"/>
            </w:rPr>
            <w:t xml:space="preserve"> en is de diarree over</w:t>
          </w:r>
          <w:r w:rsidR="0075601A" w:rsidRPr="0075601A">
            <w:rPr>
              <w:rFonts w:ascii="Garamond" w:hAnsi="Garamond"/>
            </w:rPr>
            <w:t xml:space="preserve">, dan kan het kind </w:t>
          </w:r>
          <w:r w:rsidR="002B0C6B">
            <w:rPr>
              <w:rFonts w:ascii="Garamond" w:hAnsi="Garamond"/>
            </w:rPr>
            <w:t>weer</w:t>
          </w:r>
          <w:r w:rsidR="0075601A" w:rsidRPr="0075601A">
            <w:rPr>
              <w:rFonts w:ascii="Garamond" w:hAnsi="Garamond"/>
            </w:rPr>
            <w:t xml:space="preserve"> naar </w:t>
          </w:r>
          <w:r w:rsidR="00615F09">
            <w:rPr>
              <w:rFonts w:ascii="Garamond" w:hAnsi="Garamond"/>
            </w:rPr>
            <w:t xml:space="preserve">De Nieuwsgierige </w:t>
          </w:r>
          <w:r w:rsidR="002B0C6B">
            <w:rPr>
              <w:rFonts w:ascii="Garamond" w:hAnsi="Garamond"/>
            </w:rPr>
            <w:t>A</w:t>
          </w:r>
          <w:r w:rsidR="00615F09">
            <w:rPr>
              <w:rFonts w:ascii="Garamond" w:hAnsi="Garamond"/>
            </w:rPr>
            <w:t xml:space="preserve">apjes </w:t>
          </w:r>
          <w:r w:rsidR="002B0C6B">
            <w:rPr>
              <w:rFonts w:ascii="Garamond" w:hAnsi="Garamond"/>
            </w:rPr>
            <w:t xml:space="preserve">     </w:t>
          </w:r>
          <w:r w:rsidR="0075601A" w:rsidRPr="0075601A">
            <w:rPr>
              <w:rFonts w:ascii="Garamond" w:hAnsi="Garamond"/>
            </w:rPr>
            <w:t>komen.</w:t>
          </w:r>
        </w:p>
        <w:p w14:paraId="6F5D81EA" w14:textId="57454DF7" w:rsidR="0075601A" w:rsidRPr="00615F09" w:rsidRDefault="0075601A" w:rsidP="006C5746">
          <w:pPr>
            <w:pStyle w:val="Lijstalinea"/>
            <w:numPr>
              <w:ilvl w:val="1"/>
              <w:numId w:val="5"/>
            </w:numPr>
            <w:rPr>
              <w:rFonts w:ascii="Garamond" w:hAnsi="Garamond"/>
              <w:b/>
              <w:bCs/>
              <w:u w:val="single"/>
            </w:rPr>
          </w:pPr>
          <w:r w:rsidRPr="00615F09">
            <w:rPr>
              <w:rFonts w:ascii="Garamond" w:hAnsi="Garamond"/>
              <w:b/>
              <w:bCs/>
              <w:u w:val="single"/>
            </w:rPr>
            <w:t>Krentenbaard:</w:t>
          </w:r>
        </w:p>
        <w:p w14:paraId="79C36750" w14:textId="3B72A69E" w:rsidR="00290B3C" w:rsidRPr="00290B3C" w:rsidRDefault="00290B3C" w:rsidP="00630596">
          <w:pPr>
            <w:ind w:left="708"/>
            <w:rPr>
              <w:rFonts w:ascii="Garamond" w:hAnsi="Garamond"/>
            </w:rPr>
          </w:pPr>
          <w:r w:rsidRPr="00290B3C">
            <w:rPr>
              <w:rFonts w:ascii="Garamond" w:hAnsi="Garamond"/>
            </w:rPr>
            <w:t xml:space="preserve">Krentenbaard is zeer besmettelijk. Zolang de blaasjes </w:t>
          </w:r>
          <w:r w:rsidRPr="00290B3C">
            <w:rPr>
              <w:rFonts w:ascii="Garamond" w:hAnsi="Garamond"/>
              <w:b/>
              <w:bCs/>
            </w:rPr>
            <w:t>niet</w:t>
          </w:r>
          <w:r w:rsidRPr="00290B3C">
            <w:rPr>
              <w:rFonts w:ascii="Garamond" w:hAnsi="Garamond"/>
            </w:rPr>
            <w:t xml:space="preserve"> zijn ingedroogd mag het kind </w:t>
          </w:r>
          <w:r w:rsidRPr="00290B3C">
            <w:rPr>
              <w:rFonts w:ascii="Garamond" w:hAnsi="Garamond"/>
              <w:b/>
              <w:bCs/>
            </w:rPr>
            <w:t>niet</w:t>
          </w:r>
          <w:r w:rsidRPr="00290B3C">
            <w:rPr>
              <w:rFonts w:ascii="Garamond" w:hAnsi="Garamond"/>
            </w:rPr>
            <w:t xml:space="preserve"> komen. Bij</w:t>
          </w:r>
          <w:r w:rsidR="00630596">
            <w:rPr>
              <w:rFonts w:ascii="Garamond" w:hAnsi="Garamond"/>
            </w:rPr>
            <w:t xml:space="preserve"> </w:t>
          </w:r>
          <w:r w:rsidRPr="00290B3C">
            <w:rPr>
              <w:rFonts w:ascii="Garamond" w:hAnsi="Garamond"/>
            </w:rPr>
            <w:t xml:space="preserve">behandeling met antibiotica is na </w:t>
          </w:r>
          <w:r w:rsidRPr="00630596">
            <w:rPr>
              <w:rFonts w:ascii="Garamond" w:hAnsi="Garamond"/>
              <w:b/>
              <w:bCs/>
            </w:rPr>
            <w:t>48</w:t>
          </w:r>
          <w:r w:rsidRPr="00290B3C">
            <w:rPr>
              <w:rFonts w:ascii="Garamond" w:hAnsi="Garamond"/>
            </w:rPr>
            <w:t xml:space="preserve"> uur de besmettelijke periode voorbij en mag het kind weer komen.</w:t>
          </w:r>
        </w:p>
        <w:p w14:paraId="32AE7FC4" w14:textId="09937A31" w:rsidR="0075601A" w:rsidRPr="00290B3C" w:rsidRDefault="0075601A" w:rsidP="006C5746">
          <w:pPr>
            <w:pStyle w:val="Lijstalinea"/>
            <w:numPr>
              <w:ilvl w:val="0"/>
              <w:numId w:val="6"/>
            </w:numPr>
            <w:ind w:left="814"/>
            <w:rPr>
              <w:rFonts w:ascii="Garamond" w:hAnsi="Garamond"/>
            </w:rPr>
          </w:pPr>
          <w:r w:rsidRPr="00290B3C">
            <w:rPr>
              <w:rFonts w:ascii="Garamond" w:hAnsi="Garamond"/>
            </w:rPr>
            <w:t xml:space="preserve"> </w:t>
          </w:r>
          <w:r w:rsidRPr="00290B3C">
            <w:rPr>
              <w:rFonts w:ascii="Garamond" w:hAnsi="Garamond"/>
              <w:b/>
              <w:bCs/>
              <w:u w:val="single"/>
            </w:rPr>
            <w:t>Koortslip</w:t>
          </w:r>
          <w:r w:rsidRPr="00290B3C">
            <w:rPr>
              <w:rFonts w:ascii="Garamond" w:hAnsi="Garamond"/>
            </w:rPr>
            <w:t xml:space="preserve"> :</w:t>
          </w:r>
        </w:p>
        <w:p w14:paraId="6B683ED1" w14:textId="77777777" w:rsidR="0075601A" w:rsidRPr="0075601A" w:rsidRDefault="0075601A" w:rsidP="00630596">
          <w:pPr>
            <w:ind w:firstLine="708"/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Mits de koortslip niet af te dekken is en er wondvocht uit komt. Als de koortslip behandeld</w:t>
          </w:r>
        </w:p>
        <w:p w14:paraId="193ED61C" w14:textId="77777777" w:rsidR="0075601A" w:rsidRDefault="0075601A" w:rsidP="00630596">
          <w:pPr>
            <w:ind w:firstLine="708"/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 xml:space="preserve">is met zalf (bv </w:t>
          </w:r>
          <w:proofErr w:type="spellStart"/>
          <w:r w:rsidRPr="0075601A">
            <w:rPr>
              <w:rFonts w:ascii="Garamond" w:hAnsi="Garamond"/>
            </w:rPr>
            <w:t>zofirax</w:t>
          </w:r>
          <w:proofErr w:type="spellEnd"/>
          <w:r w:rsidRPr="0075601A">
            <w:rPr>
              <w:rFonts w:ascii="Garamond" w:hAnsi="Garamond"/>
            </w:rPr>
            <w:t>) en het wondje is droog dan mag het kind weer komen.</w:t>
          </w:r>
        </w:p>
        <w:p w14:paraId="16BAE2AF" w14:textId="77777777" w:rsidR="00121C31" w:rsidRPr="00121C31" w:rsidRDefault="00121C31" w:rsidP="006C5746">
          <w:pPr>
            <w:pStyle w:val="Lijstalinea"/>
            <w:numPr>
              <w:ilvl w:val="0"/>
              <w:numId w:val="32"/>
            </w:numPr>
            <w:rPr>
              <w:rFonts w:ascii="Garamond" w:hAnsi="Garamond"/>
              <w:b/>
              <w:bCs/>
            </w:rPr>
          </w:pPr>
          <w:r w:rsidRPr="00121C31">
            <w:rPr>
              <w:rFonts w:ascii="Garamond" w:hAnsi="Garamond"/>
              <w:b/>
              <w:bCs/>
            </w:rPr>
            <w:t>Waterpokken:</w:t>
          </w:r>
        </w:p>
        <w:p w14:paraId="29349873" w14:textId="415CC40A" w:rsidR="00121C31" w:rsidRDefault="00121C31" w:rsidP="00121C31">
          <w:pPr>
            <w:ind w:left="708"/>
            <w:rPr>
              <w:rFonts w:ascii="Garamond" w:hAnsi="Garamond"/>
            </w:rPr>
          </w:pPr>
          <w:r w:rsidRPr="00121C31">
            <w:rPr>
              <w:rFonts w:ascii="Garamond" w:hAnsi="Garamond"/>
            </w:rPr>
            <w:t>Het kind mag het kinderdagverblijf niet bezoeken totdat alle blaasjes zijn ingedroogd. Dit</w:t>
          </w:r>
          <w:r>
            <w:rPr>
              <w:rFonts w:ascii="Garamond" w:hAnsi="Garamond"/>
            </w:rPr>
            <w:t xml:space="preserve"> </w:t>
          </w:r>
          <w:r w:rsidRPr="00121C31">
            <w:rPr>
              <w:rFonts w:ascii="Garamond" w:hAnsi="Garamond"/>
            </w:rPr>
            <w:t>standpunt is ingenomen in verband met persoonlijke verzorging van de kinderen, en het</w:t>
          </w:r>
          <w:r>
            <w:rPr>
              <w:rFonts w:ascii="Garamond" w:hAnsi="Garamond"/>
            </w:rPr>
            <w:t xml:space="preserve"> </w:t>
          </w:r>
          <w:r w:rsidRPr="00121C31">
            <w:rPr>
              <w:rFonts w:ascii="Garamond" w:hAnsi="Garamond"/>
            </w:rPr>
            <w:t>feit dat kinderen vaak toch aan de open plekjes zitten, dus uit oogpunt van hygiëne.</w:t>
          </w:r>
        </w:p>
        <w:p w14:paraId="485C5156" w14:textId="063971E5" w:rsidR="00893727" w:rsidRDefault="00893727" w:rsidP="006C5746">
          <w:pPr>
            <w:pStyle w:val="Lijstalinea"/>
            <w:numPr>
              <w:ilvl w:val="0"/>
              <w:numId w:val="33"/>
            </w:numPr>
            <w:rPr>
              <w:rFonts w:ascii="Garamond" w:hAnsi="Garamond"/>
              <w:b/>
              <w:bCs/>
            </w:rPr>
          </w:pPr>
          <w:r w:rsidRPr="00B46B00">
            <w:rPr>
              <w:rFonts w:ascii="Garamond" w:hAnsi="Garamond"/>
              <w:b/>
              <w:bCs/>
            </w:rPr>
            <w:t>RS- Virus</w:t>
          </w:r>
        </w:p>
        <w:p w14:paraId="28638856" w14:textId="77777777" w:rsidR="006C2220" w:rsidRDefault="00BC2120" w:rsidP="00302DC8">
          <w:pPr>
            <w:pStyle w:val="Lijstalinea"/>
            <w:ind w:left="1068"/>
            <w:rPr>
              <w:rFonts w:ascii="Garamond" w:hAnsi="Garamond"/>
            </w:rPr>
          </w:pPr>
          <w:r w:rsidRPr="00BC2120">
            <w:rPr>
              <w:rFonts w:ascii="Garamond" w:hAnsi="Garamond"/>
            </w:rPr>
            <w:t xml:space="preserve">RS-virus </w:t>
          </w:r>
          <w:r>
            <w:rPr>
              <w:rFonts w:ascii="Garamond" w:hAnsi="Garamond"/>
            </w:rPr>
            <w:t>is het meest voorkomende verkoudheidsziekte bij kinderen.</w:t>
          </w:r>
          <w:r w:rsidR="008F45AE">
            <w:rPr>
              <w:rFonts w:ascii="Garamond" w:hAnsi="Garamond"/>
            </w:rPr>
            <w:t xml:space="preserve"> Het virus komt voornamelijk in de winter voor. Een infectie op </w:t>
          </w:r>
          <w:r w:rsidR="004F06DF">
            <w:rPr>
              <w:rFonts w:ascii="Garamond" w:hAnsi="Garamond"/>
            </w:rPr>
            <w:t>baby- en peuter leeftijd kan ernstig verlopen.</w:t>
          </w:r>
          <w:r w:rsidR="0085449B">
            <w:rPr>
              <w:rFonts w:ascii="Garamond" w:hAnsi="Garamond"/>
            </w:rPr>
            <w:t xml:space="preserve"> Het RS-virus is al </w:t>
          </w:r>
          <w:r w:rsidR="00A50A82">
            <w:rPr>
              <w:rFonts w:ascii="Garamond" w:hAnsi="Garamond"/>
            </w:rPr>
            <w:t>besmettelijk voordat de klachten komen</w:t>
          </w:r>
          <w:r w:rsidR="00D83531">
            <w:rPr>
              <w:rFonts w:ascii="Garamond" w:hAnsi="Garamond"/>
            </w:rPr>
            <w:t>, daarom mogen kinderen komen als ze</w:t>
          </w:r>
          <w:r w:rsidR="009D45FC">
            <w:rPr>
              <w:rFonts w:ascii="Garamond" w:hAnsi="Garamond"/>
            </w:rPr>
            <w:t xml:space="preserve"> geen tot weinig klachten hebben</w:t>
          </w:r>
          <w:r w:rsidR="00A50A82">
            <w:rPr>
              <w:rFonts w:ascii="Garamond" w:hAnsi="Garamond"/>
            </w:rPr>
            <w:t>.</w:t>
          </w:r>
        </w:p>
        <w:p w14:paraId="7C3D8FDE" w14:textId="371C024A" w:rsidR="00302DC8" w:rsidRDefault="006C2220" w:rsidP="00302DC8">
          <w:pPr>
            <w:pStyle w:val="Lijstalinea"/>
            <w:ind w:left="1068"/>
            <w:rPr>
              <w:rFonts w:ascii="Garamond" w:hAnsi="Garamond"/>
            </w:rPr>
          </w:pPr>
          <w:r>
            <w:rPr>
              <w:rFonts w:ascii="Garamond" w:hAnsi="Garamond"/>
            </w:rPr>
            <w:t>W</w:t>
          </w:r>
          <w:r w:rsidR="00A50A82">
            <w:rPr>
              <w:rFonts w:ascii="Garamond" w:hAnsi="Garamond"/>
            </w:rPr>
            <w:t xml:space="preserve">e zijn allemaal extra oplettend op </w:t>
          </w:r>
          <w:r w:rsidR="007E324A">
            <w:rPr>
              <w:rFonts w:ascii="Garamond" w:hAnsi="Garamond"/>
            </w:rPr>
            <w:t xml:space="preserve">hoest en nies beleid, speelgoed </w:t>
          </w:r>
          <w:r w:rsidR="00F835B0">
            <w:rPr>
              <w:rFonts w:ascii="Garamond" w:hAnsi="Garamond"/>
            </w:rPr>
            <w:t xml:space="preserve">wordt </w:t>
          </w:r>
          <w:r w:rsidR="007E324A">
            <w:rPr>
              <w:rFonts w:ascii="Garamond" w:hAnsi="Garamond"/>
            </w:rPr>
            <w:t xml:space="preserve">elke dag schoongemaakt, </w:t>
          </w:r>
          <w:r w:rsidR="00F835B0">
            <w:rPr>
              <w:rFonts w:ascii="Garamond" w:hAnsi="Garamond"/>
            </w:rPr>
            <w:t xml:space="preserve">lakens worden na elke slaapbeurt verschoond en we informeren de ouders </w:t>
          </w:r>
          <w:r w:rsidR="00302DC8">
            <w:rPr>
              <w:rFonts w:ascii="Garamond" w:hAnsi="Garamond"/>
            </w:rPr>
            <w:t>zodat de ouders de symptomen bij hun eigen kinderen thuis ook kunnen monitoren</w:t>
          </w:r>
          <w:r>
            <w:rPr>
              <w:rFonts w:ascii="Garamond" w:hAnsi="Garamond"/>
            </w:rPr>
            <w:t xml:space="preserve"> en of ouders ervoor kunnen kiezen om jonge kinderen toch uit voorzorg thuis willen houden</w:t>
          </w:r>
          <w:r w:rsidR="0073453B">
            <w:rPr>
              <w:rFonts w:ascii="Garamond" w:hAnsi="Garamond"/>
            </w:rPr>
            <w:t>.</w:t>
          </w:r>
        </w:p>
        <w:p w14:paraId="7ADEF8BA" w14:textId="77777777" w:rsidR="00302DC8" w:rsidRPr="00302DC8" w:rsidRDefault="00302DC8" w:rsidP="00302DC8">
          <w:pPr>
            <w:pStyle w:val="Lijstalinea"/>
            <w:ind w:left="1068"/>
            <w:rPr>
              <w:rFonts w:ascii="Garamond" w:hAnsi="Garamond"/>
            </w:rPr>
          </w:pPr>
        </w:p>
        <w:p w14:paraId="0E5FB58F" w14:textId="5835A9E4" w:rsidR="00893727" w:rsidRDefault="00893727" w:rsidP="006C5746">
          <w:pPr>
            <w:pStyle w:val="Lijstalinea"/>
            <w:numPr>
              <w:ilvl w:val="0"/>
              <w:numId w:val="33"/>
            </w:numPr>
            <w:rPr>
              <w:rFonts w:ascii="Garamond" w:hAnsi="Garamond"/>
              <w:b/>
              <w:bCs/>
            </w:rPr>
          </w:pPr>
          <w:r w:rsidRPr="00B46B00">
            <w:rPr>
              <w:rFonts w:ascii="Garamond" w:hAnsi="Garamond"/>
              <w:b/>
              <w:bCs/>
            </w:rPr>
            <w:t>Kinkhoest</w:t>
          </w:r>
        </w:p>
        <w:p w14:paraId="6E20CD56" w14:textId="2B493FDC" w:rsidR="0073453B" w:rsidRPr="00202D47" w:rsidRDefault="0073453B" w:rsidP="0073453B">
          <w:pPr>
            <w:pStyle w:val="Lijstalinea"/>
            <w:ind w:left="1068"/>
            <w:rPr>
              <w:rFonts w:ascii="Garamond" w:hAnsi="Garamond"/>
            </w:rPr>
          </w:pPr>
          <w:r w:rsidRPr="00202D47">
            <w:rPr>
              <w:rFonts w:ascii="Garamond" w:hAnsi="Garamond"/>
            </w:rPr>
            <w:t xml:space="preserve">Hiervoor geld </w:t>
          </w:r>
          <w:r w:rsidR="00202D47">
            <w:rPr>
              <w:rFonts w:ascii="Garamond" w:hAnsi="Garamond"/>
            </w:rPr>
            <w:t>hetzelfde</w:t>
          </w:r>
          <w:r w:rsidRPr="00202D47">
            <w:rPr>
              <w:rFonts w:ascii="Garamond" w:hAnsi="Garamond"/>
            </w:rPr>
            <w:t xml:space="preserve"> </w:t>
          </w:r>
          <w:r w:rsidR="00202D47">
            <w:rPr>
              <w:rFonts w:ascii="Garamond" w:hAnsi="Garamond"/>
            </w:rPr>
            <w:t>beleid</w:t>
          </w:r>
          <w:r w:rsidRPr="00202D47">
            <w:rPr>
              <w:rFonts w:ascii="Garamond" w:hAnsi="Garamond"/>
            </w:rPr>
            <w:t xml:space="preserve"> als voor het RS-virus. Kinderen zijn al besmettelijk voordat ze </w:t>
          </w:r>
          <w:r w:rsidR="00202D47" w:rsidRPr="00202D47">
            <w:rPr>
              <w:rFonts w:ascii="Garamond" w:hAnsi="Garamond"/>
            </w:rPr>
            <w:t>symptomen</w:t>
          </w:r>
          <w:r w:rsidRPr="00202D47">
            <w:rPr>
              <w:rFonts w:ascii="Garamond" w:hAnsi="Garamond"/>
            </w:rPr>
            <w:t xml:space="preserve"> kr</w:t>
          </w:r>
          <w:r w:rsidR="00202D47" w:rsidRPr="00202D47">
            <w:rPr>
              <w:rFonts w:ascii="Garamond" w:hAnsi="Garamond"/>
            </w:rPr>
            <w:t>ijgen.</w:t>
          </w:r>
        </w:p>
        <w:p w14:paraId="6ED7A795" w14:textId="77777777" w:rsidR="00D86675" w:rsidRDefault="00D86675" w:rsidP="00630596">
          <w:pPr>
            <w:jc w:val="center"/>
            <w:rPr>
              <w:rFonts w:ascii="Garamond" w:hAnsi="Garamond"/>
              <w:b/>
              <w:bCs/>
            </w:rPr>
          </w:pPr>
        </w:p>
        <w:p w14:paraId="1AA89F28" w14:textId="716C9D33" w:rsidR="0075601A" w:rsidRPr="00630596" w:rsidRDefault="0075601A" w:rsidP="00630596">
          <w:pPr>
            <w:jc w:val="center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Minder vaak voorkomende ziekten:</w:t>
          </w:r>
        </w:p>
        <w:p w14:paraId="51EE70BC" w14:textId="33AA4CFB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Bof</w:t>
          </w:r>
        </w:p>
        <w:p w14:paraId="4367C6C5" w14:textId="5E221F3B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lastRenderedPageBreak/>
            <w:t>Mazelen</w:t>
          </w:r>
        </w:p>
        <w:p w14:paraId="4C85AF5F" w14:textId="03BCFB84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</w:rPr>
          </w:pPr>
          <w:r w:rsidRPr="00630596">
            <w:rPr>
              <w:rFonts w:ascii="Garamond" w:hAnsi="Garamond"/>
              <w:b/>
              <w:bCs/>
            </w:rPr>
            <w:t>Rode hond</w:t>
          </w:r>
        </w:p>
        <w:p w14:paraId="3FA5BA0F" w14:textId="28FB28CB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Tuberculose</w:t>
          </w:r>
        </w:p>
        <w:p w14:paraId="53DFB687" w14:textId="7818801E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Difterie</w:t>
          </w:r>
        </w:p>
        <w:p w14:paraId="2D5FB794" w14:textId="56226F4F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Polio</w:t>
          </w:r>
        </w:p>
        <w:p w14:paraId="4C126276" w14:textId="25A2CD12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Hersenvliesontsteking</w:t>
          </w:r>
        </w:p>
        <w:p w14:paraId="78581D75" w14:textId="4BAE96A2" w:rsidR="0075601A" w:rsidRPr="00630596" w:rsidRDefault="0075601A" w:rsidP="006C5746">
          <w:pPr>
            <w:pStyle w:val="Lijstalinea"/>
            <w:numPr>
              <w:ilvl w:val="1"/>
              <w:numId w:val="7"/>
            </w:numPr>
            <w:jc w:val="both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Schurft</w:t>
          </w:r>
        </w:p>
        <w:p w14:paraId="676F147A" w14:textId="4F309311" w:rsidR="0075601A" w:rsidRPr="00630596" w:rsidRDefault="0075601A" w:rsidP="006C5746">
          <w:pPr>
            <w:pStyle w:val="Lijstalinea"/>
            <w:numPr>
              <w:ilvl w:val="1"/>
              <w:numId w:val="8"/>
            </w:numPr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>Andere besmettelijke ziekten waarvan aanneembaar is dat ze risico’s opleveren voor</w:t>
          </w:r>
        </w:p>
        <w:p w14:paraId="2B7179A4" w14:textId="659E9BA4" w:rsidR="0075601A" w:rsidRPr="00630596" w:rsidRDefault="00630596" w:rsidP="00630596">
          <w:pPr>
            <w:pStyle w:val="Lijstalinea"/>
            <w:rPr>
              <w:rFonts w:ascii="Garamond" w:hAnsi="Garamond"/>
              <w:b/>
              <w:bCs/>
            </w:rPr>
          </w:pPr>
          <w:r w:rsidRPr="00630596">
            <w:rPr>
              <w:rFonts w:ascii="Garamond" w:hAnsi="Garamond"/>
              <w:b/>
              <w:bCs/>
            </w:rPr>
            <w:t xml:space="preserve">        </w:t>
          </w:r>
          <w:r w:rsidR="0075601A" w:rsidRPr="00630596">
            <w:rPr>
              <w:rFonts w:ascii="Garamond" w:hAnsi="Garamond"/>
              <w:b/>
              <w:bCs/>
            </w:rPr>
            <w:t>anderen.</w:t>
          </w:r>
        </w:p>
        <w:p w14:paraId="6B972C59" w14:textId="2808D213" w:rsidR="002D7E8A" w:rsidRDefault="002D7E8A" w:rsidP="002D7E8A">
          <w:pPr>
            <w:rPr>
              <w:rFonts w:ascii="Garamond" w:hAnsi="Garamond"/>
            </w:rPr>
          </w:pPr>
          <w:bookmarkStart w:id="0" w:name="_Hlk155980968"/>
          <w:r w:rsidRPr="002D7E8A">
            <w:rPr>
              <w:rFonts w:ascii="Garamond" w:hAnsi="Garamond"/>
            </w:rPr>
            <w:t xml:space="preserve">Alle kinderen, zowel wel- als niet-gevaccineerde kinderen, kunnen bij </w:t>
          </w:r>
          <w:r>
            <w:rPr>
              <w:rFonts w:ascii="Garamond" w:hAnsi="Garamond"/>
            </w:rPr>
            <w:t xml:space="preserve">De Nieuwsgierige </w:t>
          </w:r>
          <w:r w:rsidR="00255A63">
            <w:rPr>
              <w:rFonts w:ascii="Garamond" w:hAnsi="Garamond"/>
            </w:rPr>
            <w:t>A</w:t>
          </w:r>
          <w:r>
            <w:rPr>
              <w:rFonts w:ascii="Garamond" w:hAnsi="Garamond"/>
            </w:rPr>
            <w:t>apjes</w:t>
          </w:r>
          <w:r w:rsidRPr="002D7E8A">
            <w:rPr>
              <w:rFonts w:ascii="Garamond" w:hAnsi="Garamond"/>
            </w:rPr>
            <w:t xml:space="preserve"> terecht voor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 xml:space="preserve">opvang en/of zorg. Hierbij is het wel van belang dat ouder(s)/verzorger(s) </w:t>
          </w:r>
          <w:r>
            <w:rPr>
              <w:rFonts w:ascii="Garamond" w:hAnsi="Garamond"/>
            </w:rPr>
            <w:t xml:space="preserve">De Nieuwsgierige </w:t>
          </w:r>
          <w:r w:rsidR="00255A63">
            <w:rPr>
              <w:rFonts w:ascii="Garamond" w:hAnsi="Garamond"/>
            </w:rPr>
            <w:t>A</w:t>
          </w:r>
          <w:r>
            <w:rPr>
              <w:rFonts w:ascii="Garamond" w:hAnsi="Garamond"/>
            </w:rPr>
            <w:t>apjes</w:t>
          </w:r>
          <w:r w:rsidRPr="002D7E8A">
            <w:rPr>
              <w:rFonts w:ascii="Garamond" w:hAnsi="Garamond"/>
            </w:rPr>
            <w:t xml:space="preserve"> hierover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informeren.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Op deze manier kunnen we snel en adequaat reageren in geval van een mogelijk uitbraak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van een besmettelijke infectieziekte. Dit geldt zowel naar (nog) niet gevaccineerde kinderen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en zorgkinderen als naar medewerkers en ouder(s)/verzorger(s). Denk hierbij ook aan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zwangere vrouwen.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Met dit beleid hanteren we de richtlijnen van het Rijksinstituut voor Volksgezondheid en</w:t>
          </w:r>
          <w:r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Milieu (RIVM) en de Gemeentelijke</w:t>
          </w:r>
          <w:r w:rsidR="00117665">
            <w:rPr>
              <w:rFonts w:ascii="Garamond" w:hAnsi="Garamond"/>
            </w:rPr>
            <w:t xml:space="preserve"> </w:t>
          </w:r>
          <w:r w:rsidRPr="002D7E8A">
            <w:rPr>
              <w:rFonts w:ascii="Garamond" w:hAnsi="Garamond"/>
            </w:rPr>
            <w:t>Gezondheidsdienst (GGD).</w:t>
          </w:r>
        </w:p>
        <w:bookmarkEnd w:id="0"/>
        <w:p w14:paraId="2828FFA6" w14:textId="4BED59B4" w:rsidR="0075601A" w:rsidRPr="002D7E8A" w:rsidRDefault="0075601A" w:rsidP="00117665">
          <w:pPr>
            <w:pStyle w:val="Kop1"/>
          </w:pPr>
          <w:r w:rsidRPr="00630596">
            <w:t>Medicijnen</w:t>
          </w:r>
        </w:p>
        <w:p w14:paraId="47E43A4D" w14:textId="77777777" w:rsidR="0075601A" w:rsidRPr="002D7E8A" w:rsidRDefault="0075601A" w:rsidP="0075601A">
          <w:pPr>
            <w:rPr>
              <w:rFonts w:ascii="Garamond" w:hAnsi="Garamond"/>
              <w:b/>
              <w:bCs/>
            </w:rPr>
          </w:pPr>
          <w:r w:rsidRPr="002D7E8A">
            <w:rPr>
              <w:rFonts w:ascii="Garamond" w:hAnsi="Garamond"/>
              <w:b/>
              <w:bCs/>
            </w:rPr>
            <w:t>Toedienen van medicijnen:</w:t>
          </w:r>
        </w:p>
        <w:p w14:paraId="70814A60" w14:textId="77777777" w:rsidR="00121C31" w:rsidRDefault="0075601A" w:rsidP="00121C31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Op advies van de GGD worden medicijnen alleen toegediend als deze door de (huis)arts zijn</w:t>
          </w:r>
          <w:r w:rsidR="002D7E8A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voorgeschreven. Ouders dienen altijd een verklaring te ondertekenen waarop zij vermelden welk</w:t>
          </w:r>
          <w:r w:rsidR="002D7E8A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 xml:space="preserve">medicijn, wanneer en in welke dosering moet worden toegediend. De leidsters </w:t>
          </w:r>
          <w:r w:rsidR="00121C31">
            <w:rPr>
              <w:rFonts w:ascii="Garamond" w:hAnsi="Garamond"/>
            </w:rPr>
            <w:t>vullen</w:t>
          </w:r>
          <w:r w:rsidRPr="0075601A">
            <w:rPr>
              <w:rFonts w:ascii="Garamond" w:hAnsi="Garamond"/>
            </w:rPr>
            <w:t xml:space="preserve"> </w:t>
          </w:r>
          <w:r w:rsidR="008522C9">
            <w:rPr>
              <w:rFonts w:ascii="Garamond" w:hAnsi="Garamond"/>
            </w:rPr>
            <w:t>het medicijnen</w:t>
          </w:r>
          <w:r w:rsidR="00121C31">
            <w:rPr>
              <w:rFonts w:ascii="Garamond" w:hAnsi="Garamond"/>
            </w:rPr>
            <w:t xml:space="preserve"> formulier in. </w:t>
          </w:r>
        </w:p>
        <w:p w14:paraId="38E368C5" w14:textId="7E1A7DBA" w:rsidR="00121C31" w:rsidRPr="00121C31" w:rsidRDefault="00121C31" w:rsidP="006C5746">
          <w:pPr>
            <w:pStyle w:val="Lijstalinea"/>
            <w:numPr>
              <w:ilvl w:val="0"/>
              <w:numId w:val="29"/>
            </w:numPr>
            <w:rPr>
              <w:rFonts w:ascii="Garamond" w:hAnsi="Garamond"/>
            </w:rPr>
          </w:pPr>
          <w:r w:rsidRPr="00121C31">
            <w:rPr>
              <w:rFonts w:ascii="Garamond" w:hAnsi="Garamond"/>
            </w:rPr>
            <w:t>Hoe laat zij het medicijn heeft verstrekt;</w:t>
          </w:r>
        </w:p>
        <w:p w14:paraId="69A7B5AF" w14:textId="558E73D2" w:rsidR="00121C31" w:rsidRPr="00121C31" w:rsidRDefault="00121C31" w:rsidP="006C5746">
          <w:pPr>
            <w:pStyle w:val="Lijstalinea"/>
            <w:numPr>
              <w:ilvl w:val="0"/>
              <w:numId w:val="30"/>
            </w:numPr>
            <w:rPr>
              <w:rFonts w:ascii="Garamond" w:hAnsi="Garamond"/>
            </w:rPr>
          </w:pPr>
          <w:r w:rsidRPr="00121C31">
            <w:rPr>
              <w:rFonts w:ascii="Garamond" w:hAnsi="Garamond"/>
            </w:rPr>
            <w:t>In welke dosis het medicijn is verstrekt;</w:t>
          </w:r>
        </w:p>
        <w:p w14:paraId="5293D4C3" w14:textId="07CAAE93" w:rsidR="0075601A" w:rsidRPr="00121C31" w:rsidRDefault="00121C31" w:rsidP="006C5746">
          <w:pPr>
            <w:pStyle w:val="Lijstalinea"/>
            <w:numPr>
              <w:ilvl w:val="0"/>
              <w:numId w:val="31"/>
            </w:numPr>
            <w:rPr>
              <w:rFonts w:ascii="Garamond" w:hAnsi="Garamond"/>
            </w:rPr>
          </w:pPr>
          <w:r w:rsidRPr="00121C31">
            <w:rPr>
              <w:rFonts w:ascii="Garamond" w:hAnsi="Garamond"/>
            </w:rPr>
            <w:t>Door wie het medicijn is verstrekt.</w:t>
          </w:r>
        </w:p>
        <w:p w14:paraId="6F6028B3" w14:textId="7FB839A2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 xml:space="preserve">De bijsluiter van het medicijn moet altijd meegegeven worden, zodat deze </w:t>
          </w:r>
          <w:r w:rsidR="008522C9">
            <w:rPr>
              <w:rFonts w:ascii="Garamond" w:hAnsi="Garamond"/>
            </w:rPr>
            <w:t xml:space="preserve">gekopieerd kan worden en bewaard kan worden bij de gegevens en deze altijd </w:t>
          </w:r>
          <w:r w:rsidRPr="0075601A">
            <w:rPr>
              <w:rFonts w:ascii="Garamond" w:hAnsi="Garamond"/>
            </w:rPr>
            <w:t>nog nagelezen kan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worden. Tevens moet de medicatie thuis al een keer gegeven zijn, zodat bekend is hoe het kind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reageert op de medicatie.</w:t>
          </w:r>
        </w:p>
        <w:p w14:paraId="57065EAD" w14:textId="77777777" w:rsidR="0075601A" w:rsidRPr="008522C9" w:rsidRDefault="0075601A" w:rsidP="006C5746">
          <w:pPr>
            <w:pStyle w:val="Lijstalinea"/>
            <w:numPr>
              <w:ilvl w:val="0"/>
              <w:numId w:val="9"/>
            </w:numPr>
            <w:rPr>
              <w:rFonts w:ascii="Garamond" w:hAnsi="Garamond"/>
            </w:rPr>
          </w:pPr>
          <w:r w:rsidRPr="008522C9">
            <w:rPr>
              <w:rFonts w:ascii="Garamond" w:hAnsi="Garamond"/>
              <w:b/>
              <w:bCs/>
            </w:rPr>
            <w:t>Paracetamol</w:t>
          </w:r>
          <w:r w:rsidRPr="008522C9">
            <w:rPr>
              <w:rFonts w:ascii="Garamond" w:hAnsi="Garamond"/>
            </w:rPr>
            <w:t>:</w:t>
          </w:r>
        </w:p>
        <w:p w14:paraId="2D1103B0" w14:textId="535087D4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Paracetamol wordt veel gebruikt bij kleine kinderen, o.a. bij het doorkomen van tanden en kiezen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(al dan niet met koorts) en na een inenting of bij pijn of koorts zonder directe aanleiding. Koorts heeft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altijd een oorzaak, die vaak niet direct aan te tonen is. Omdat het kinderdagverblijf aansprakelijk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is voor het kind gedurende het verblijf, wordt er geen paracetamol toegediend. Stel dat het kind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ernstig ziek wordt en de koorts is onderdrukt met paracetamol, kan het kinderdagverblijf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 xml:space="preserve">aansprakelijk worden gesteld. Indien ouders `s ochtends thuis een kind paracetamol </w:t>
          </w:r>
          <w:r w:rsidR="00874C0E">
            <w:rPr>
              <w:rFonts w:ascii="Garamond" w:hAnsi="Garamond"/>
            </w:rPr>
            <w:t>hebben gegeven willen wij dit graag weten tijdens de overdracht</w:t>
          </w:r>
          <w:r w:rsidR="00850908">
            <w:rPr>
              <w:rFonts w:ascii="Garamond" w:hAnsi="Garamond"/>
            </w:rPr>
            <w:t xml:space="preserve"> en </w:t>
          </w:r>
          <w:r w:rsidRPr="0075601A">
            <w:rPr>
              <w:rFonts w:ascii="Garamond" w:hAnsi="Garamond"/>
            </w:rPr>
            <w:t>ligt de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verantwoording daarvan bij de ouder. Het is ouders niet toegestaan om gedurende de dag op het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kinderdagverblijf zelf het kind paracetamol te geven om zodoende het kind op het</w:t>
          </w:r>
          <w:r w:rsidR="008522C9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kinderdagverblijf te kunnen laten.</w:t>
          </w:r>
        </w:p>
        <w:p w14:paraId="60A1AB9F" w14:textId="77777777" w:rsidR="0075601A" w:rsidRPr="008522C9" w:rsidRDefault="0075601A" w:rsidP="00EE7837">
          <w:pPr>
            <w:jc w:val="center"/>
            <w:rPr>
              <w:rFonts w:ascii="Garamond" w:hAnsi="Garamond"/>
              <w:b/>
              <w:bCs/>
            </w:rPr>
          </w:pPr>
          <w:r w:rsidRPr="008522C9">
            <w:rPr>
              <w:rFonts w:ascii="Garamond" w:hAnsi="Garamond"/>
              <w:b/>
              <w:bCs/>
            </w:rPr>
            <w:t>Medische handelingen:</w:t>
          </w:r>
        </w:p>
        <w:p w14:paraId="5B19028C" w14:textId="334B81C0" w:rsidR="0075601A" w:rsidRPr="0075601A" w:rsidRDefault="0075601A" w:rsidP="0075601A">
          <w:pPr>
            <w:rPr>
              <w:rFonts w:ascii="Garamond" w:hAnsi="Garamond"/>
            </w:rPr>
          </w:pPr>
          <w:r w:rsidRPr="0075601A">
            <w:rPr>
              <w:rFonts w:ascii="Garamond" w:hAnsi="Garamond"/>
            </w:rPr>
            <w:t>Er wordt bij het toedienen van medicatie of uitvoeren van medische handelingen altijd met</w:t>
          </w:r>
          <w:r w:rsidR="009550CD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zorgvuldigheid gehandeld. Toch kan het gebeuren dat er een vergissing wordt begaan of een fout</w:t>
          </w:r>
          <w:r w:rsidR="003701EB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 xml:space="preserve">wordt gemaakt. In dit geval kan Kinderdagverblijf De </w:t>
          </w:r>
          <w:r w:rsidR="003701EB">
            <w:rPr>
              <w:rFonts w:ascii="Garamond" w:hAnsi="Garamond"/>
            </w:rPr>
            <w:t xml:space="preserve">Nieuwsgierige </w:t>
          </w:r>
          <w:r w:rsidR="00850908">
            <w:rPr>
              <w:rFonts w:ascii="Garamond" w:hAnsi="Garamond"/>
            </w:rPr>
            <w:t>A</w:t>
          </w:r>
          <w:r w:rsidR="003701EB">
            <w:rPr>
              <w:rFonts w:ascii="Garamond" w:hAnsi="Garamond"/>
            </w:rPr>
            <w:t>apjes</w:t>
          </w:r>
          <w:r w:rsidRPr="0075601A">
            <w:rPr>
              <w:rFonts w:ascii="Garamond" w:hAnsi="Garamond"/>
            </w:rPr>
            <w:t xml:space="preserve"> en/of de medewerker zelf strafrechtelijk</w:t>
          </w:r>
          <w:r w:rsidR="003701EB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of civielrechtelijk aansprakelijk gesteld worden. Om dit zo goed mogelijk te voorkomen hebben</w:t>
          </w:r>
          <w:r w:rsidR="00121C31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 xml:space="preserve">we een medicijnenverklaring </w:t>
          </w:r>
          <w:r w:rsidRPr="0075601A">
            <w:rPr>
              <w:rFonts w:ascii="Garamond" w:hAnsi="Garamond"/>
            </w:rPr>
            <w:lastRenderedPageBreak/>
            <w:t>opgesteld waarin aangegeven staat op welk moment welke</w:t>
          </w:r>
          <w:r w:rsidR="00121C31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medicatie gegeven moet worden, of welke medische handeling moet worden uitgevoerd. Ouders/verzorgers tekenen dat zij de verantwoordelijkheid hiervoor nemen. Zonder ondertekening</w:t>
          </w:r>
          <w:r w:rsidR="00121C31">
            <w:rPr>
              <w:rFonts w:ascii="Garamond" w:hAnsi="Garamond"/>
            </w:rPr>
            <w:t xml:space="preserve"> </w:t>
          </w:r>
          <w:r w:rsidRPr="0075601A">
            <w:rPr>
              <w:rFonts w:ascii="Garamond" w:hAnsi="Garamond"/>
            </w:rPr>
            <w:t>worden geen medische handelingen uitgevoerd en geen medicatie gegeven.</w:t>
          </w:r>
        </w:p>
        <w:p w14:paraId="7BAF9D13" w14:textId="77777777" w:rsidR="00121C31" w:rsidRDefault="00121C31" w:rsidP="00EE7837">
          <w:pPr>
            <w:jc w:val="center"/>
            <w:rPr>
              <w:rFonts w:ascii="Garamond" w:hAnsi="Garamond"/>
              <w:b/>
              <w:bCs/>
            </w:rPr>
          </w:pPr>
        </w:p>
        <w:p w14:paraId="3C3ACF68" w14:textId="068371C1" w:rsidR="0075601A" w:rsidRPr="008522C9" w:rsidRDefault="0075601A" w:rsidP="00EE7837">
          <w:pPr>
            <w:jc w:val="center"/>
            <w:rPr>
              <w:rFonts w:ascii="Garamond" w:hAnsi="Garamond"/>
              <w:b/>
              <w:bCs/>
            </w:rPr>
          </w:pPr>
          <w:r w:rsidRPr="008522C9">
            <w:rPr>
              <w:rFonts w:ascii="Garamond" w:hAnsi="Garamond"/>
              <w:b/>
              <w:bCs/>
            </w:rPr>
            <w:t>Overige belangrijke afspraken:</w:t>
          </w:r>
        </w:p>
        <w:p w14:paraId="3733A2C5" w14:textId="77777777" w:rsidR="0075601A" w:rsidRPr="008522C9" w:rsidRDefault="0075601A" w:rsidP="0075601A">
          <w:pPr>
            <w:rPr>
              <w:rFonts w:ascii="Garamond" w:hAnsi="Garamond"/>
              <w:b/>
              <w:bCs/>
            </w:rPr>
          </w:pPr>
          <w:r w:rsidRPr="008522C9">
            <w:rPr>
              <w:rFonts w:ascii="Garamond" w:hAnsi="Garamond"/>
              <w:b/>
              <w:bCs/>
            </w:rPr>
            <w:t>Omgaan met medicatie:</w:t>
          </w:r>
        </w:p>
        <w:p w14:paraId="44E1411C" w14:textId="3190ED8B" w:rsidR="0075601A" w:rsidRPr="009550CD" w:rsidRDefault="0075601A" w:rsidP="006C5746">
          <w:pPr>
            <w:pStyle w:val="Lijstalinea"/>
            <w:numPr>
              <w:ilvl w:val="0"/>
              <w:numId w:val="10"/>
            </w:numPr>
            <w:rPr>
              <w:rFonts w:ascii="Garamond" w:hAnsi="Garamond"/>
            </w:rPr>
          </w:pPr>
          <w:r w:rsidRPr="008522C9">
            <w:rPr>
              <w:rFonts w:ascii="Garamond" w:hAnsi="Garamond"/>
            </w:rPr>
            <w:t>Geneesmiddelen worden altijd bewaard in de originele verpakking. Hierbij is het van</w:t>
          </w:r>
          <w:r w:rsidR="009550CD">
            <w:rPr>
              <w:rFonts w:ascii="Garamond" w:hAnsi="Garamond"/>
            </w:rPr>
            <w:t xml:space="preserve"> </w:t>
          </w:r>
          <w:r w:rsidRPr="009550CD">
            <w:rPr>
              <w:rFonts w:ascii="Garamond" w:hAnsi="Garamond"/>
            </w:rPr>
            <w:t>belang dat er op de verpakking duidelijk is aangegeven hoeveel, wanneer en op welke</w:t>
          </w:r>
          <w:r w:rsidR="009550CD">
            <w:rPr>
              <w:rFonts w:ascii="Garamond" w:hAnsi="Garamond"/>
            </w:rPr>
            <w:t xml:space="preserve"> </w:t>
          </w:r>
          <w:r w:rsidRPr="009550CD">
            <w:rPr>
              <w:rFonts w:ascii="Garamond" w:hAnsi="Garamond"/>
            </w:rPr>
            <w:t>wijze de medicatie toegediend moet worden. We lezen goed de bijsluiter.</w:t>
          </w:r>
        </w:p>
        <w:p w14:paraId="5B74CC04" w14:textId="248C40EB" w:rsidR="0075601A" w:rsidRPr="009550CD" w:rsidRDefault="0075601A" w:rsidP="006C5746">
          <w:pPr>
            <w:pStyle w:val="Lijstalinea"/>
            <w:numPr>
              <w:ilvl w:val="0"/>
              <w:numId w:val="11"/>
            </w:numPr>
            <w:rPr>
              <w:rFonts w:ascii="Garamond" w:hAnsi="Garamond"/>
            </w:rPr>
          </w:pPr>
          <w:r w:rsidRPr="008522C9">
            <w:rPr>
              <w:rFonts w:ascii="Garamond" w:hAnsi="Garamond"/>
            </w:rPr>
            <w:t>De uiterste gebruiksdatum wordt regelmatig gecontroleerd, de datum van opening zetten</w:t>
          </w:r>
          <w:r w:rsidR="009550CD">
            <w:rPr>
              <w:rFonts w:ascii="Garamond" w:hAnsi="Garamond"/>
            </w:rPr>
            <w:t xml:space="preserve"> </w:t>
          </w:r>
          <w:r w:rsidRPr="009550CD">
            <w:rPr>
              <w:rFonts w:ascii="Garamond" w:hAnsi="Garamond"/>
            </w:rPr>
            <w:t>we duidelijk op de verpakking.</w:t>
          </w:r>
        </w:p>
        <w:p w14:paraId="2CFAEF4C" w14:textId="445363EA" w:rsidR="0075601A" w:rsidRPr="009550CD" w:rsidRDefault="0075601A" w:rsidP="006C5746">
          <w:pPr>
            <w:pStyle w:val="Lijstalinea"/>
            <w:numPr>
              <w:ilvl w:val="0"/>
              <w:numId w:val="12"/>
            </w:numPr>
            <w:rPr>
              <w:rFonts w:ascii="Garamond" w:hAnsi="Garamond"/>
            </w:rPr>
          </w:pPr>
          <w:r w:rsidRPr="008522C9">
            <w:rPr>
              <w:rFonts w:ascii="Garamond" w:hAnsi="Garamond"/>
            </w:rPr>
            <w:t>We schrijven duidelijk de naam van wie het medicijn is op de verpakking of we leggen het</w:t>
          </w:r>
          <w:r w:rsidR="009550CD">
            <w:rPr>
              <w:rFonts w:ascii="Garamond" w:hAnsi="Garamond"/>
            </w:rPr>
            <w:t xml:space="preserve"> </w:t>
          </w:r>
          <w:r w:rsidRPr="009550CD">
            <w:rPr>
              <w:rFonts w:ascii="Garamond" w:hAnsi="Garamond"/>
            </w:rPr>
            <w:t>in het bakje van het betreffende kind.</w:t>
          </w:r>
        </w:p>
        <w:p w14:paraId="09FC9D11" w14:textId="07F0CE37" w:rsidR="0075601A" w:rsidRDefault="0075601A" w:rsidP="006C5746">
          <w:pPr>
            <w:pStyle w:val="Lijstalinea"/>
            <w:numPr>
              <w:ilvl w:val="0"/>
              <w:numId w:val="13"/>
            </w:numPr>
            <w:rPr>
              <w:rFonts w:ascii="Garamond" w:hAnsi="Garamond"/>
            </w:rPr>
          </w:pPr>
          <w:r w:rsidRPr="008522C9">
            <w:rPr>
              <w:rFonts w:ascii="Garamond" w:hAnsi="Garamond"/>
            </w:rPr>
            <w:t xml:space="preserve">Geneesmiddelen worden </w:t>
          </w:r>
          <w:r w:rsidRPr="008522C9">
            <w:rPr>
              <w:rFonts w:ascii="Garamond" w:hAnsi="Garamond"/>
              <w:b/>
              <w:bCs/>
            </w:rPr>
            <w:t>nooit</w:t>
          </w:r>
          <w:r w:rsidRPr="008522C9">
            <w:rPr>
              <w:rFonts w:ascii="Garamond" w:hAnsi="Garamond"/>
            </w:rPr>
            <w:t xml:space="preserve"> voor het eerst op Kinderdagverblijf De </w:t>
          </w:r>
          <w:r w:rsidR="008522C9">
            <w:rPr>
              <w:rFonts w:ascii="Garamond" w:hAnsi="Garamond"/>
            </w:rPr>
            <w:t xml:space="preserve">Nieuwsgierige </w:t>
          </w:r>
          <w:r w:rsidR="008E508A">
            <w:rPr>
              <w:rFonts w:ascii="Garamond" w:hAnsi="Garamond"/>
            </w:rPr>
            <w:t>A</w:t>
          </w:r>
          <w:r w:rsidR="008522C9">
            <w:rPr>
              <w:rFonts w:ascii="Garamond" w:hAnsi="Garamond"/>
            </w:rPr>
            <w:t>apjes</w:t>
          </w:r>
          <w:r w:rsidRPr="008522C9">
            <w:rPr>
              <w:rFonts w:ascii="Garamond" w:hAnsi="Garamond"/>
            </w:rPr>
            <w:t xml:space="preserve"> gegeven, dit</w:t>
          </w:r>
          <w:r w:rsidR="008522C9">
            <w:rPr>
              <w:rFonts w:ascii="Garamond" w:hAnsi="Garamond"/>
            </w:rPr>
            <w:t xml:space="preserve"> </w:t>
          </w:r>
          <w:r w:rsidRPr="008522C9">
            <w:rPr>
              <w:rFonts w:ascii="Garamond" w:hAnsi="Garamond"/>
            </w:rPr>
            <w:t>moet thuis al eens gebeurt zijn. Dit in verband met allergische reacties of bijwerkingen die</w:t>
          </w:r>
          <w:r w:rsidR="008522C9">
            <w:rPr>
              <w:rFonts w:ascii="Garamond" w:hAnsi="Garamond"/>
            </w:rPr>
            <w:t xml:space="preserve"> </w:t>
          </w:r>
          <w:r w:rsidRPr="008522C9">
            <w:rPr>
              <w:rFonts w:ascii="Garamond" w:hAnsi="Garamond"/>
            </w:rPr>
            <w:t>er op zouden kunnen treden.</w:t>
          </w:r>
        </w:p>
        <w:p w14:paraId="07340DE4" w14:textId="77777777" w:rsidR="009550CD" w:rsidRDefault="009550CD" w:rsidP="006C5746">
          <w:pPr>
            <w:pStyle w:val="Lijstalinea"/>
            <w:numPr>
              <w:ilvl w:val="0"/>
              <w:numId w:val="13"/>
            </w:numPr>
            <w:rPr>
              <w:rFonts w:ascii="Garamond" w:hAnsi="Garamond"/>
            </w:rPr>
          </w:pPr>
          <w:r w:rsidRPr="009550CD">
            <w:rPr>
              <w:rFonts w:ascii="Garamond" w:hAnsi="Garamond"/>
            </w:rPr>
            <w:t>Overtollige en verlopen medicatie retourneren aan de ouders/verzorgers.</w:t>
          </w:r>
        </w:p>
        <w:p w14:paraId="10B563AA" w14:textId="43FB71C8" w:rsidR="009550CD" w:rsidRPr="009550CD" w:rsidRDefault="009550CD" w:rsidP="006C5746">
          <w:pPr>
            <w:pStyle w:val="Lijstalinea"/>
            <w:numPr>
              <w:ilvl w:val="0"/>
              <w:numId w:val="13"/>
            </w:numPr>
            <w:rPr>
              <w:rFonts w:ascii="Garamond" w:hAnsi="Garamond"/>
            </w:rPr>
          </w:pPr>
          <w:r w:rsidRPr="009550CD">
            <w:rPr>
              <w:rFonts w:ascii="Garamond" w:hAnsi="Garamond"/>
            </w:rPr>
            <w:t xml:space="preserve"> Bewaar medicijnen die koel moeten staan in een koelkast waar de kinderen niet in kunnen</w:t>
          </w:r>
          <w:r>
            <w:rPr>
              <w:rFonts w:ascii="Garamond" w:hAnsi="Garamond"/>
            </w:rPr>
            <w:t>.</w:t>
          </w:r>
        </w:p>
        <w:p w14:paraId="609B003E" w14:textId="0E14833D" w:rsidR="009550CD" w:rsidRPr="008522C9" w:rsidRDefault="009550CD" w:rsidP="009550CD">
          <w:pPr>
            <w:pStyle w:val="Lijstalinea"/>
            <w:rPr>
              <w:rFonts w:ascii="Garamond" w:hAnsi="Garamond"/>
            </w:rPr>
          </w:pPr>
          <w:r w:rsidRPr="009550CD">
            <w:rPr>
              <w:rFonts w:ascii="Garamond" w:hAnsi="Garamond"/>
            </w:rPr>
            <w:t>Medicijnen moeten in een apart mandje staan van etenswaren.</w:t>
          </w:r>
        </w:p>
        <w:p w14:paraId="3B22540B" w14:textId="77777777" w:rsidR="0075601A" w:rsidRPr="008522C9" w:rsidRDefault="0075601A" w:rsidP="0075601A">
          <w:pPr>
            <w:rPr>
              <w:rFonts w:ascii="Garamond" w:hAnsi="Garamond"/>
              <w:b/>
              <w:bCs/>
            </w:rPr>
          </w:pPr>
          <w:r w:rsidRPr="008522C9">
            <w:rPr>
              <w:rFonts w:ascii="Garamond" w:hAnsi="Garamond"/>
              <w:b/>
              <w:bCs/>
            </w:rPr>
            <w:t>Hygiëne en zieke kinderen:</w:t>
          </w:r>
        </w:p>
        <w:p w14:paraId="2EFEECAF" w14:textId="036BD19F" w:rsidR="0075601A" w:rsidRPr="00501718" w:rsidRDefault="0075601A" w:rsidP="006C5746">
          <w:pPr>
            <w:pStyle w:val="Lijstalinea"/>
            <w:numPr>
              <w:ilvl w:val="0"/>
              <w:numId w:val="14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Zieke pedagogisch medewerkers besteden extra aandacht aan een goede handhygiëne.</w:t>
          </w:r>
        </w:p>
        <w:p w14:paraId="326CB020" w14:textId="79AD913D" w:rsidR="0075601A" w:rsidRPr="00501718" w:rsidRDefault="0075601A" w:rsidP="006C5746">
          <w:pPr>
            <w:pStyle w:val="Lijstalinea"/>
            <w:numPr>
              <w:ilvl w:val="0"/>
              <w:numId w:val="15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Wanneer een pedagogisch medewerkster een koortslip heeft knuffelt zij geen kinderen en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verzorgd alleen de kinderen vanaf 1 jaar. Tevens plakt zij de koortslip af, totdat de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blaasjes ingedroogd zijn.</w:t>
          </w:r>
        </w:p>
        <w:p w14:paraId="0EAD9578" w14:textId="646866ED" w:rsidR="0075601A" w:rsidRPr="00501718" w:rsidRDefault="0075601A" w:rsidP="006C5746">
          <w:pPr>
            <w:pStyle w:val="Lijstalinea"/>
            <w:numPr>
              <w:ilvl w:val="0"/>
              <w:numId w:val="16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Wanneer zieke kinderen met verkleedkleren spelen, worden de kleren extra gewassen.</w:t>
          </w:r>
        </w:p>
        <w:p w14:paraId="344BC7E7" w14:textId="6C691AD7" w:rsidR="0075601A" w:rsidRPr="00501718" w:rsidRDefault="0075601A" w:rsidP="006C5746">
          <w:pPr>
            <w:pStyle w:val="Lijstalinea"/>
            <w:numPr>
              <w:ilvl w:val="0"/>
              <w:numId w:val="17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Zieke kinderen krijgen een eigen handdoek of gebruiken papieren handdoekjes</w:t>
          </w:r>
        </w:p>
        <w:p w14:paraId="3BB4B82D" w14:textId="5F8265A9" w:rsidR="0075601A" w:rsidRPr="00501718" w:rsidRDefault="0075601A" w:rsidP="006C5746">
          <w:pPr>
            <w:pStyle w:val="Lijstalinea"/>
            <w:numPr>
              <w:ilvl w:val="0"/>
              <w:numId w:val="18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Een kind met een loopoor, daarbij moet thuis het oortje al afgeplakt worden, met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bijvoorbeeld een pleister. Geen watje in het oor doen. Het is verstandig om te zorgen voor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een goede hygiëne, om zo besmetting naar andere te voorkomen. Was daarom uw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handen goed, nadat u een loopoor heeft schoongemaakt.</w:t>
          </w:r>
        </w:p>
        <w:p w14:paraId="7DE0BAF0" w14:textId="49E3447A" w:rsidR="0082161D" w:rsidRPr="00D86675" w:rsidRDefault="0075601A" w:rsidP="006C5746">
          <w:pPr>
            <w:pStyle w:val="Lijstalinea"/>
            <w:numPr>
              <w:ilvl w:val="0"/>
              <w:numId w:val="19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Speelgoed waarmee een ziek kind heeft gespeeld, wordt gereinigd voordat andere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kinderen het gebruiken.</w:t>
          </w:r>
        </w:p>
        <w:p w14:paraId="170629D3" w14:textId="70C9842E" w:rsidR="0075601A" w:rsidRPr="0075601A" w:rsidRDefault="0075601A" w:rsidP="0075601A">
          <w:pPr>
            <w:rPr>
              <w:rFonts w:ascii="Garamond" w:hAnsi="Garamond"/>
            </w:rPr>
          </w:pPr>
          <w:r w:rsidRPr="00501718">
            <w:rPr>
              <w:rFonts w:ascii="Garamond" w:hAnsi="Garamond"/>
              <w:b/>
              <w:bCs/>
            </w:rPr>
            <w:t>EHBO</w:t>
          </w:r>
          <w:r w:rsidRPr="0075601A">
            <w:rPr>
              <w:rFonts w:ascii="Garamond" w:hAnsi="Garamond"/>
            </w:rPr>
            <w:t>:</w:t>
          </w:r>
        </w:p>
        <w:p w14:paraId="627F4B0F" w14:textId="3D249B2D" w:rsidR="0075601A" w:rsidRPr="00501718" w:rsidRDefault="0075601A" w:rsidP="006C5746">
          <w:pPr>
            <w:pStyle w:val="Lijstalinea"/>
            <w:numPr>
              <w:ilvl w:val="1"/>
              <w:numId w:val="20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Er zijn plastic wegwerp handschoenen aanwezig indien nodig.</w:t>
          </w:r>
        </w:p>
        <w:p w14:paraId="486F5C42" w14:textId="1CADC9DD" w:rsidR="0075601A" w:rsidRPr="00501718" w:rsidRDefault="0075601A" w:rsidP="006C5746">
          <w:pPr>
            <w:pStyle w:val="Lijstalinea"/>
            <w:numPr>
              <w:ilvl w:val="1"/>
              <w:numId w:val="20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Pleisters zijn waterafstotend en worden, indien nodig, vervangen.</w:t>
          </w:r>
        </w:p>
        <w:p w14:paraId="733339B3" w14:textId="5EAA9DC5" w:rsidR="0075601A" w:rsidRPr="00501718" w:rsidRDefault="0075601A" w:rsidP="006C5746">
          <w:pPr>
            <w:pStyle w:val="Lijstalinea"/>
            <w:numPr>
              <w:ilvl w:val="1"/>
              <w:numId w:val="20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Pleisters worden gebruikt bij open wonden i.v.m. de hygiëne.</w:t>
          </w:r>
        </w:p>
        <w:p w14:paraId="0F396D2F" w14:textId="7AEBAFB0" w:rsidR="0075601A" w:rsidRPr="00501718" w:rsidRDefault="0075601A" w:rsidP="006C5746">
          <w:pPr>
            <w:pStyle w:val="Lijstalinea"/>
            <w:numPr>
              <w:ilvl w:val="1"/>
              <w:numId w:val="20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Wonden die lekken door vocht, pus of bloed worden gedept en waar nodig afgedekt.</w:t>
          </w:r>
        </w:p>
        <w:p w14:paraId="0D537F6A" w14:textId="7E022AE7" w:rsidR="0075601A" w:rsidRPr="00501718" w:rsidRDefault="0075601A" w:rsidP="006C5746">
          <w:pPr>
            <w:pStyle w:val="Lijstalinea"/>
            <w:numPr>
              <w:ilvl w:val="1"/>
              <w:numId w:val="20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De koortsthermometers worden zorgvuldig gereinigd met water en zeep en daarna met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alcohol gedesinfecteerd.</w:t>
          </w:r>
        </w:p>
        <w:p w14:paraId="0EC53011" w14:textId="29FF0CF5" w:rsidR="0075601A" w:rsidRPr="00501718" w:rsidRDefault="0075601A" w:rsidP="006C5746">
          <w:pPr>
            <w:pStyle w:val="Lijstalinea"/>
            <w:numPr>
              <w:ilvl w:val="1"/>
              <w:numId w:val="21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 xml:space="preserve">Materialen en oppervlakten bevuild met pus, wondvocht of bloed worden </w:t>
          </w:r>
          <w:r w:rsidRPr="00501718">
            <w:rPr>
              <w:rFonts w:ascii="Garamond" w:hAnsi="Garamond"/>
              <w:b/>
              <w:bCs/>
            </w:rPr>
            <w:t>direct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schoongemaakt met water en zeep en daarna met alcohol gedesinfecteerd.</w:t>
          </w:r>
        </w:p>
        <w:p w14:paraId="3DD1BD24" w14:textId="4B5306F9" w:rsidR="0075601A" w:rsidRPr="00501718" w:rsidRDefault="0075601A" w:rsidP="006C5746">
          <w:pPr>
            <w:pStyle w:val="Lijstalinea"/>
            <w:numPr>
              <w:ilvl w:val="1"/>
              <w:numId w:val="22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Na aanraking met pus of wondvocht wassen we direct onze handen.</w:t>
          </w:r>
        </w:p>
        <w:p w14:paraId="3251D410" w14:textId="30FE9D17" w:rsidR="0075601A" w:rsidRPr="00501718" w:rsidRDefault="0075601A" w:rsidP="006C5746">
          <w:pPr>
            <w:pStyle w:val="Lijstalinea"/>
            <w:numPr>
              <w:ilvl w:val="1"/>
              <w:numId w:val="23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Voor en na crème/zalf opdoen wassen we onze handen.</w:t>
          </w:r>
        </w:p>
        <w:p w14:paraId="08413651" w14:textId="725F7F02" w:rsidR="0075601A" w:rsidRPr="00501718" w:rsidRDefault="0075601A" w:rsidP="006C5746">
          <w:pPr>
            <w:pStyle w:val="Lijstalinea"/>
            <w:numPr>
              <w:ilvl w:val="1"/>
              <w:numId w:val="24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lastRenderedPageBreak/>
            <w:t>Voor en na wondbehandeling wassen we onze handen.</w:t>
          </w:r>
        </w:p>
        <w:p w14:paraId="0FA85576" w14:textId="3CC2AD16" w:rsidR="0075601A" w:rsidRPr="00501718" w:rsidRDefault="0075601A" w:rsidP="006C5746">
          <w:pPr>
            <w:pStyle w:val="Lijstalinea"/>
            <w:numPr>
              <w:ilvl w:val="1"/>
              <w:numId w:val="25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Gemorst bloed wordt met plastic handschoenen en met papier verwijderd. De ondergrond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wordt dan schoongemaakt met water en zeep en daarna met alcohol gedesinfecteerd.</w:t>
          </w:r>
        </w:p>
        <w:p w14:paraId="47E341C5" w14:textId="77777777" w:rsidR="0075601A" w:rsidRPr="0075601A" w:rsidRDefault="0075601A" w:rsidP="0075601A">
          <w:pPr>
            <w:rPr>
              <w:rFonts w:ascii="Garamond" w:hAnsi="Garamond"/>
            </w:rPr>
          </w:pPr>
          <w:r w:rsidRPr="00501718">
            <w:rPr>
              <w:rFonts w:ascii="Garamond" w:hAnsi="Garamond"/>
              <w:b/>
              <w:bCs/>
            </w:rPr>
            <w:t>Insectenbeten</w:t>
          </w:r>
          <w:r w:rsidRPr="0075601A">
            <w:rPr>
              <w:rFonts w:ascii="Garamond" w:hAnsi="Garamond"/>
            </w:rPr>
            <w:t>:</w:t>
          </w:r>
        </w:p>
        <w:p w14:paraId="745EFB5B" w14:textId="29D147D9" w:rsidR="0075601A" w:rsidRPr="00501718" w:rsidRDefault="0075601A" w:rsidP="006C5746">
          <w:pPr>
            <w:pStyle w:val="Lijstalinea"/>
            <w:numPr>
              <w:ilvl w:val="1"/>
              <w:numId w:val="26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Kinderen worden bij het spelen in hoog gras/struiken gecontroleerd op teken.</w:t>
          </w:r>
        </w:p>
        <w:p w14:paraId="005FFC85" w14:textId="7E5C7263" w:rsidR="0075601A" w:rsidRPr="00501718" w:rsidRDefault="0075601A" w:rsidP="006C5746">
          <w:pPr>
            <w:pStyle w:val="Lijstalinea"/>
            <w:numPr>
              <w:ilvl w:val="1"/>
              <w:numId w:val="27"/>
            </w:numPr>
            <w:rPr>
              <w:rFonts w:ascii="Garamond" w:hAnsi="Garamond"/>
            </w:rPr>
          </w:pPr>
          <w:r w:rsidRPr="00501718">
            <w:rPr>
              <w:rFonts w:ascii="Garamond" w:hAnsi="Garamond"/>
            </w:rPr>
            <w:t>Teken worden zo snel mogelijk verwijderd met behulp van een tekenpincet (recht naar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boven uittrekken). Er wordt een foto gemaakt door de pedagogisch medewerker van de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tekenbeet en doorgestuurd naar ouders, zodat deze plek goed in de gaten gehouden kan</w:t>
          </w:r>
          <w:r w:rsidR="00501718">
            <w:rPr>
              <w:rFonts w:ascii="Garamond" w:hAnsi="Garamond"/>
            </w:rPr>
            <w:t xml:space="preserve"> </w:t>
          </w:r>
          <w:r w:rsidRPr="00501718">
            <w:rPr>
              <w:rFonts w:ascii="Garamond" w:hAnsi="Garamond"/>
            </w:rPr>
            <w:t>worden.</w:t>
          </w:r>
        </w:p>
        <w:p w14:paraId="7D673C40" w14:textId="0684C508" w:rsidR="0075601A" w:rsidRPr="00EE7837" w:rsidRDefault="0075601A" w:rsidP="006C5746">
          <w:pPr>
            <w:pStyle w:val="Lijstalinea"/>
            <w:numPr>
              <w:ilvl w:val="1"/>
              <w:numId w:val="28"/>
            </w:numPr>
            <w:rPr>
              <w:rFonts w:ascii="Garamond" w:hAnsi="Garamond"/>
            </w:rPr>
          </w:pPr>
          <w:r w:rsidRPr="00EE7837">
            <w:rPr>
              <w:rFonts w:ascii="Garamond" w:hAnsi="Garamond"/>
            </w:rPr>
            <w:t>Na verwijdering van een teek wordt het wondje direct gedesinfecteerd.</w:t>
          </w:r>
        </w:p>
        <w:p w14:paraId="28A3BA63" w14:textId="158F6908" w:rsidR="00A70AA2" w:rsidRPr="00671272" w:rsidRDefault="0075601A" w:rsidP="006C5746">
          <w:pPr>
            <w:pStyle w:val="Lijstalinea"/>
            <w:numPr>
              <w:ilvl w:val="1"/>
              <w:numId w:val="28"/>
            </w:numPr>
            <w:rPr>
              <w:rFonts w:ascii="Garamond" w:hAnsi="Garamond"/>
            </w:rPr>
          </w:pPr>
          <w:r w:rsidRPr="00EE7837">
            <w:rPr>
              <w:rFonts w:ascii="Garamond" w:hAnsi="Garamond"/>
            </w:rPr>
            <w:t>De datum en de plaats van een tekenbeet wordt altijd genoteerd. Ouders worden hiervan</w:t>
          </w:r>
          <w:r w:rsidR="00EE7837">
            <w:rPr>
              <w:rFonts w:ascii="Garamond" w:hAnsi="Garamond"/>
            </w:rPr>
            <w:t xml:space="preserve"> </w:t>
          </w:r>
          <w:r w:rsidRPr="00EE7837">
            <w:rPr>
              <w:rFonts w:ascii="Garamond" w:hAnsi="Garamond"/>
            </w:rPr>
            <w:t>ook meteen op de hoogte gesteld.</w:t>
          </w:r>
        </w:p>
      </w:sdtContent>
    </w:sdt>
    <w:sectPr w:rsidR="00A70AA2" w:rsidRPr="00671272" w:rsidSect="003A3498">
      <w:type w:val="continuous"/>
      <w:pgSz w:w="11900" w:h="16820"/>
      <w:pgMar w:top="1417" w:right="1417" w:bottom="1417" w:left="1417" w:header="709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38A"/>
    <w:multiLevelType w:val="hybridMultilevel"/>
    <w:tmpl w:val="B732923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28F"/>
    <w:multiLevelType w:val="hybridMultilevel"/>
    <w:tmpl w:val="6026F86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1412"/>
    <w:multiLevelType w:val="hybridMultilevel"/>
    <w:tmpl w:val="2B825FD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010C"/>
    <w:multiLevelType w:val="hybridMultilevel"/>
    <w:tmpl w:val="49AA86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0DB"/>
    <w:multiLevelType w:val="hybridMultilevel"/>
    <w:tmpl w:val="A612748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2F8F"/>
    <w:multiLevelType w:val="hybridMultilevel"/>
    <w:tmpl w:val="E668ABB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4675"/>
    <w:multiLevelType w:val="hybridMultilevel"/>
    <w:tmpl w:val="7F6CAEB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7E3"/>
    <w:multiLevelType w:val="hybridMultilevel"/>
    <w:tmpl w:val="FBDCB29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5511"/>
    <w:multiLevelType w:val="hybridMultilevel"/>
    <w:tmpl w:val="FA88CD8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2140E"/>
    <w:multiLevelType w:val="hybridMultilevel"/>
    <w:tmpl w:val="95E4D79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5AEF"/>
    <w:multiLevelType w:val="hybridMultilevel"/>
    <w:tmpl w:val="72F0029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28A"/>
    <w:multiLevelType w:val="hybridMultilevel"/>
    <w:tmpl w:val="8C88E294"/>
    <w:lvl w:ilvl="0" w:tplc="AAC8287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61721F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7F43FA"/>
    <w:multiLevelType w:val="hybridMultilevel"/>
    <w:tmpl w:val="3A9E497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A76BC"/>
    <w:multiLevelType w:val="hybridMultilevel"/>
    <w:tmpl w:val="9318A2D2"/>
    <w:lvl w:ilvl="0" w:tplc="AAC8287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61BE9"/>
    <w:multiLevelType w:val="hybridMultilevel"/>
    <w:tmpl w:val="E9CCC710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B3A8B"/>
    <w:multiLevelType w:val="hybridMultilevel"/>
    <w:tmpl w:val="2440F9D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595D"/>
    <w:multiLevelType w:val="hybridMultilevel"/>
    <w:tmpl w:val="DAC8B3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02D13"/>
    <w:multiLevelType w:val="hybridMultilevel"/>
    <w:tmpl w:val="CD3875F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F50BF"/>
    <w:multiLevelType w:val="hybridMultilevel"/>
    <w:tmpl w:val="A712C5D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663D"/>
    <w:multiLevelType w:val="hybridMultilevel"/>
    <w:tmpl w:val="1ACC589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6101"/>
    <w:multiLevelType w:val="hybridMultilevel"/>
    <w:tmpl w:val="93EE9CD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C2FA5"/>
    <w:multiLevelType w:val="hybridMultilevel"/>
    <w:tmpl w:val="48D4607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829A4"/>
    <w:multiLevelType w:val="hybridMultilevel"/>
    <w:tmpl w:val="FCE6C3E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16F21"/>
    <w:multiLevelType w:val="hybridMultilevel"/>
    <w:tmpl w:val="8F8EE05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339B9"/>
    <w:multiLevelType w:val="hybridMultilevel"/>
    <w:tmpl w:val="6624EF1C"/>
    <w:lvl w:ilvl="0" w:tplc="FFFFFFFF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A65ED88C">
      <w:numFmt w:val="bullet"/>
      <w:lvlText w:val="-"/>
      <w:lvlJc w:val="left"/>
      <w:pPr>
        <w:ind w:left="1800" w:hanging="360"/>
      </w:pPr>
      <w:rPr>
        <w:rFonts w:ascii="Garamond" w:eastAsiaTheme="minorEastAsia" w:hAnsi="Garamon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DF5F26"/>
    <w:multiLevelType w:val="hybridMultilevel"/>
    <w:tmpl w:val="3FD0594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247D"/>
    <w:multiLevelType w:val="hybridMultilevel"/>
    <w:tmpl w:val="B016D5D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5EFC"/>
    <w:multiLevelType w:val="hybridMultilevel"/>
    <w:tmpl w:val="F5BCD9C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6A57"/>
    <w:multiLevelType w:val="hybridMultilevel"/>
    <w:tmpl w:val="D04C6F2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65E6"/>
    <w:multiLevelType w:val="hybridMultilevel"/>
    <w:tmpl w:val="D59080BE"/>
    <w:lvl w:ilvl="0" w:tplc="963030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60078"/>
    <w:multiLevelType w:val="hybridMultilevel"/>
    <w:tmpl w:val="F9FAA6F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81E67"/>
    <w:multiLevelType w:val="hybridMultilevel"/>
    <w:tmpl w:val="A91C3BA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5518"/>
    <w:multiLevelType w:val="hybridMultilevel"/>
    <w:tmpl w:val="B7EC685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65ED88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5403">
    <w:abstractNumId w:val="32"/>
  </w:num>
  <w:num w:numId="2" w16cid:durableId="1642692575">
    <w:abstractNumId w:val="29"/>
  </w:num>
  <w:num w:numId="3" w16cid:durableId="946352956">
    <w:abstractNumId w:val="6"/>
  </w:num>
  <w:num w:numId="4" w16cid:durableId="1222060822">
    <w:abstractNumId w:val="3"/>
  </w:num>
  <w:num w:numId="5" w16cid:durableId="1039624010">
    <w:abstractNumId w:val="0"/>
  </w:num>
  <w:num w:numId="6" w16cid:durableId="1192843101">
    <w:abstractNumId w:val="14"/>
  </w:num>
  <w:num w:numId="7" w16cid:durableId="1026100771">
    <w:abstractNumId w:val="8"/>
  </w:num>
  <w:num w:numId="8" w16cid:durableId="1654601738">
    <w:abstractNumId w:val="1"/>
  </w:num>
  <w:num w:numId="9" w16cid:durableId="1490096014">
    <w:abstractNumId w:val="28"/>
  </w:num>
  <w:num w:numId="10" w16cid:durableId="2008439377">
    <w:abstractNumId w:val="25"/>
  </w:num>
  <w:num w:numId="11" w16cid:durableId="569390577">
    <w:abstractNumId w:val="12"/>
  </w:num>
  <w:num w:numId="12" w16cid:durableId="480003354">
    <w:abstractNumId w:val="20"/>
  </w:num>
  <w:num w:numId="13" w16cid:durableId="593127903">
    <w:abstractNumId w:val="9"/>
  </w:num>
  <w:num w:numId="14" w16cid:durableId="564485373">
    <w:abstractNumId w:val="15"/>
  </w:num>
  <w:num w:numId="15" w16cid:durableId="318268349">
    <w:abstractNumId w:val="21"/>
  </w:num>
  <w:num w:numId="16" w16cid:durableId="1149639280">
    <w:abstractNumId w:val="7"/>
  </w:num>
  <w:num w:numId="17" w16cid:durableId="970280287">
    <w:abstractNumId w:val="22"/>
  </w:num>
  <w:num w:numId="18" w16cid:durableId="476535859">
    <w:abstractNumId w:val="23"/>
  </w:num>
  <w:num w:numId="19" w16cid:durableId="1021198439">
    <w:abstractNumId w:val="30"/>
  </w:num>
  <w:num w:numId="20" w16cid:durableId="1681538720">
    <w:abstractNumId w:val="18"/>
  </w:num>
  <w:num w:numId="21" w16cid:durableId="123357918">
    <w:abstractNumId w:val="16"/>
  </w:num>
  <w:num w:numId="22" w16cid:durableId="726799623">
    <w:abstractNumId w:val="5"/>
  </w:num>
  <w:num w:numId="23" w16cid:durableId="961380119">
    <w:abstractNumId w:val="27"/>
  </w:num>
  <w:num w:numId="24" w16cid:durableId="1107113909">
    <w:abstractNumId w:val="4"/>
  </w:num>
  <w:num w:numId="25" w16cid:durableId="2107801076">
    <w:abstractNumId w:val="26"/>
  </w:num>
  <w:num w:numId="26" w16cid:durableId="781414117">
    <w:abstractNumId w:val="2"/>
  </w:num>
  <w:num w:numId="27" w16cid:durableId="290017715">
    <w:abstractNumId w:val="19"/>
  </w:num>
  <w:num w:numId="28" w16cid:durableId="1038705554">
    <w:abstractNumId w:val="24"/>
  </w:num>
  <w:num w:numId="29" w16cid:durableId="217666620">
    <w:abstractNumId w:val="31"/>
  </w:num>
  <w:num w:numId="30" w16cid:durableId="881794114">
    <w:abstractNumId w:val="17"/>
  </w:num>
  <w:num w:numId="31" w16cid:durableId="1052581467">
    <w:abstractNumId w:val="10"/>
  </w:num>
  <w:num w:numId="32" w16cid:durableId="982348638">
    <w:abstractNumId w:val="13"/>
  </w:num>
  <w:num w:numId="33" w16cid:durableId="134481949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6C"/>
    <w:rsid w:val="00005FDF"/>
    <w:rsid w:val="00043B16"/>
    <w:rsid w:val="00117665"/>
    <w:rsid w:val="00121C31"/>
    <w:rsid w:val="0013356C"/>
    <w:rsid w:val="00202D47"/>
    <w:rsid w:val="00255A63"/>
    <w:rsid w:val="002836C5"/>
    <w:rsid w:val="00290B3C"/>
    <w:rsid w:val="002B0C6B"/>
    <w:rsid w:val="002D7E8A"/>
    <w:rsid w:val="00302DC8"/>
    <w:rsid w:val="003701EB"/>
    <w:rsid w:val="003A3498"/>
    <w:rsid w:val="00427667"/>
    <w:rsid w:val="004A52CD"/>
    <w:rsid w:val="004F06DF"/>
    <w:rsid w:val="00501718"/>
    <w:rsid w:val="00615F09"/>
    <w:rsid w:val="00620C21"/>
    <w:rsid w:val="00630596"/>
    <w:rsid w:val="00671272"/>
    <w:rsid w:val="006C2220"/>
    <w:rsid w:val="006C5746"/>
    <w:rsid w:val="006D6795"/>
    <w:rsid w:val="00712F5D"/>
    <w:rsid w:val="0073453B"/>
    <w:rsid w:val="00750F10"/>
    <w:rsid w:val="0075601A"/>
    <w:rsid w:val="00772408"/>
    <w:rsid w:val="007E324A"/>
    <w:rsid w:val="0082161D"/>
    <w:rsid w:val="00850908"/>
    <w:rsid w:val="008522C9"/>
    <w:rsid w:val="0085449B"/>
    <w:rsid w:val="00874C0E"/>
    <w:rsid w:val="00893727"/>
    <w:rsid w:val="008E508A"/>
    <w:rsid w:val="008F45AE"/>
    <w:rsid w:val="009550CD"/>
    <w:rsid w:val="009C1AAA"/>
    <w:rsid w:val="009D45FC"/>
    <w:rsid w:val="00A50A82"/>
    <w:rsid w:val="00A70AA2"/>
    <w:rsid w:val="00AC1040"/>
    <w:rsid w:val="00B35F01"/>
    <w:rsid w:val="00B46B00"/>
    <w:rsid w:val="00B51896"/>
    <w:rsid w:val="00B97B9D"/>
    <w:rsid w:val="00BC2120"/>
    <w:rsid w:val="00C137E6"/>
    <w:rsid w:val="00D83531"/>
    <w:rsid w:val="00D86675"/>
    <w:rsid w:val="00DC1B09"/>
    <w:rsid w:val="00E10400"/>
    <w:rsid w:val="00EE7837"/>
    <w:rsid w:val="00F30383"/>
    <w:rsid w:val="00F44951"/>
    <w:rsid w:val="00F57617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78ED"/>
  <w15:chartTrackingRefBased/>
  <w15:docId w15:val="{0A87097D-4515-40C6-8229-6186959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01A"/>
  </w:style>
  <w:style w:type="paragraph" w:styleId="Kop1">
    <w:name w:val="heading 1"/>
    <w:basedOn w:val="Standaard"/>
    <w:next w:val="Standaard"/>
    <w:link w:val="Kop1Char"/>
    <w:uiPriority w:val="9"/>
    <w:qFormat/>
    <w:rsid w:val="007560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60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0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0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0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0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0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01A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0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01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0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01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0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01A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75601A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5601A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01A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01A"/>
    <w:rPr>
      <w:color w:val="21212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01A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5601A"/>
    <w:rPr>
      <w:i/>
      <w:iCs/>
      <w:color w:val="335375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335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01A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0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01A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75601A"/>
    <w:rPr>
      <w:b/>
      <w:bCs/>
      <w:caps w:val="0"/>
      <w:smallCaps/>
      <w:color w:val="auto"/>
      <w:spacing w:val="0"/>
      <w:u w:val="single"/>
    </w:rPr>
  </w:style>
  <w:style w:type="paragraph" w:styleId="Geenafstand">
    <w:name w:val="No Spacing"/>
    <w:link w:val="GeenafstandChar"/>
    <w:uiPriority w:val="1"/>
    <w:qFormat/>
    <w:rsid w:val="0075601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5601A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60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5601A"/>
    <w:rPr>
      <w:b/>
      <w:bCs/>
    </w:rPr>
  </w:style>
  <w:style w:type="character" w:styleId="Nadruk">
    <w:name w:val="Emphasis"/>
    <w:basedOn w:val="Standaardalinea-lettertype"/>
    <w:uiPriority w:val="20"/>
    <w:qFormat/>
    <w:rsid w:val="0075601A"/>
    <w:rPr>
      <w:i/>
      <w:iCs/>
      <w:color w:val="000000" w:themeColor="text1"/>
    </w:rPr>
  </w:style>
  <w:style w:type="character" w:styleId="Subtielebenadrukking">
    <w:name w:val="Subtle Emphasis"/>
    <w:basedOn w:val="Standaardalinea-lettertype"/>
    <w:uiPriority w:val="19"/>
    <w:qFormat/>
    <w:rsid w:val="0075601A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7560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75601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60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Organisch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 Jongsma</dc:creator>
  <cp:keywords/>
  <dc:description/>
  <cp:lastModifiedBy>DSZ Jongsma</cp:lastModifiedBy>
  <cp:revision>2</cp:revision>
  <cp:lastPrinted>2025-01-07T19:41:00Z</cp:lastPrinted>
  <dcterms:created xsi:type="dcterms:W3CDTF">2025-01-07T19:45:00Z</dcterms:created>
  <dcterms:modified xsi:type="dcterms:W3CDTF">2025-01-07T19:45:00Z</dcterms:modified>
</cp:coreProperties>
</file>